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A28" w:rsidRDefault="00567A28">
      <w:pPr>
        <w:jc w:val="center"/>
        <w:rPr>
          <w:rFonts w:ascii="Verdana" w:eastAsia="Times New Roman" w:hAnsi="Verdana"/>
          <w:b/>
          <w:bCs/>
          <w:color w:val="191E00"/>
          <w:lang w:val="el-GR"/>
        </w:rPr>
      </w:pPr>
      <w:r>
        <w:rPr>
          <w:rFonts w:ascii="Verdana" w:eastAsia="Times New Roman" w:hAnsi="Verdana"/>
          <w:b/>
          <w:bCs/>
          <w:color w:val="191E00"/>
          <w:lang w:val="el-GR"/>
        </w:rPr>
        <w:t xml:space="preserve">ΤΡΟΠΟΠΟΙΗΣΗ </w:t>
      </w:r>
      <w:r w:rsidR="00000000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</w:p>
    <w:p w:rsidR="00000000" w:rsidRDefault="00000000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053E62"/>
        </w:rPr>
        <w:t>21/09/2023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r w:rsidR="00567A28">
        <w:rPr>
          <w:rFonts w:ascii="Verdana" w:eastAsia="Times New Roman" w:hAnsi="Verdana"/>
          <w:b/>
          <w:bCs/>
          <w:color w:val="191E00"/>
          <w:lang w:val="el-GR"/>
        </w:rPr>
        <w:t>και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23/09/2023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40pt;height:.75pt" o:hralign="center" o:hrstd="t" o:hrnoshade="t" o:hr="t" fillcolor="black" stroked="f"/>
        </w:pic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0000">
      <w:pPr>
        <w:pStyle w:val="a4"/>
        <w:jc w:val="right"/>
        <w:divId w:val="1189686197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ΠΕΜΠΤΗΣ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21/09/2023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540pt;height:.75pt" o:hralign="center" o:hrstd="t" o:hr="t" fillcolor="#a0a0a0" stroked="f"/>
        </w:pict>
      </w:r>
    </w:p>
    <w:p w:rsidR="00000000" w:rsidRPr="00567A28" w:rsidRDefault="00567A2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67A28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Κοράκια - Ελληνικός Κινηματογράφος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1991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76' </w:t>
      </w:r>
    </w:p>
    <w:p w:rsidR="00000000" w:rsidRDefault="00000000" w:rsidP="00567A2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Ελληνική ταινία μυθοπλασίας |Δραματική|1991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567A28" w:rsidRPr="00567A28" w:rsidRDefault="00000000" w:rsidP="00567A28">
      <w:pPr>
        <w:spacing w:after="240"/>
        <w:divId w:val="1139105254"/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Ομιλία του Προέδρου της ΝΙΚΗΣ, Δημήτρη </w:t>
      </w:r>
      <w:proofErr w:type="spellStart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Νατσιού</w:t>
      </w:r>
      <w:proofErr w:type="spellEnd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στη Θεσσαλονίκη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 w:rsidR="00AD693B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 w:rsidR="00567A28" w:rsidRPr="00567A28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(Τροποποίηση προγράμματος)</w:t>
      </w:r>
    </w:p>
    <w:p w:rsidR="00000000" w:rsidRDefault="00000000" w:rsidP="00567A28">
      <w:pPr>
        <w:spacing w:after="240"/>
        <w:divId w:val="1139105254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(</w:t>
      </w:r>
      <w:r w:rsid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Μετάδοση ομιλίας 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εξ αναβολής από τη ΔΕΘ)</w:t>
      </w:r>
    </w:p>
    <w:p w:rsidR="00567A28" w:rsidRPr="00567A28" w:rsidRDefault="00567A28" w:rsidP="00567A28">
      <w:pPr>
        <w:spacing w:after="240"/>
        <w:divId w:val="1139105254"/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00B0F0"/>
          <w:sz w:val="20"/>
          <w:szCs w:val="20"/>
          <w:lang w:val="el-GR"/>
        </w:rPr>
        <w:t>(Η εκπομπή ΟΛΑ ΓΙΑ ΤΟΝ ΚΗΠΟ δεν θα μεταδοθεί)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Ντοκιμ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αντέρ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Πολιτισμός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67A28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Art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Week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(2022-2023)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2022</w:t>
      </w:r>
    </w:p>
    <w:p w:rsidR="00000000" w:rsidRPr="00567A28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«Αφιέρωμα στον Μάνο </w:t>
      </w:r>
      <w:proofErr w:type="spellStart"/>
      <w:r w:rsidRPr="00567A2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Λοΐζο</w:t>
      </w:r>
      <w:proofErr w:type="spellEnd"/>
      <w:r w:rsidRPr="00567A2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: Μαργαρίτα </w:t>
      </w:r>
      <w:proofErr w:type="spellStart"/>
      <w:r w:rsidRPr="00567A2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Ζορμπαλά</w:t>
      </w:r>
      <w:proofErr w:type="spellEnd"/>
      <w:r w:rsidRPr="00567A2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- Μυρσίνη </w:t>
      </w:r>
      <w:proofErr w:type="spellStart"/>
      <w:r w:rsidRPr="00567A2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Λοΐζου</w:t>
      </w:r>
      <w:proofErr w:type="spellEnd"/>
      <w:r w:rsidRPr="00567A28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» 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 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540pt;height:.75pt" o:hralign="center" o:hrstd="t" o:hr="t" fillcolor="#a0a0a0" stroked="f"/>
        </w:pict>
      </w:r>
    </w:p>
    <w:p w:rsidR="00000000" w:rsidRPr="00567A28" w:rsidRDefault="00567A2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540pt;height:.75pt" o:hralign="center" o:hrstd="t" o:hr="t" fillcolor="#a0a0a0" stroked="f"/>
        </w:pict>
      </w:r>
    </w:p>
    <w:p w:rsidR="00000000" w:rsidRDefault="0000000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ΣΑΒΒΑΤΟΥ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23/09/2023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540pt;height:.75pt" o:hralign="center" o:hrstd="t" o:hr="t" fillcolor="#a0a0a0" stroked="f"/>
        </w:pict>
      </w:r>
    </w:p>
    <w:p w:rsidR="00000000" w:rsidRPr="00567A28" w:rsidRDefault="00567A2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Μουσικά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Συν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αυλία </w:t>
            </w:r>
          </w:p>
        </w:tc>
        <w:tc>
          <w:tcPr>
            <w:tcW w:w="2500" w:type="pct"/>
            <w:vAlign w:val="center"/>
            <w:hideMark/>
          </w:tcPr>
          <w:p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AD693B" w:rsidRDefault="00000000" w:rsidP="00567A28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Οι Σπόροι της Σμύρνης - Μουσικό Πρόγραμμα με την Ορχήστρα Σύγχρονης Μουσικής &amp; τη Χορωδία της ΕΡΤ 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2023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107' </w:t>
      </w: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0000">
      <w:pPr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Ομιλία του Γ.Γ. της Κ.Ε. του Κ.Κ.Ε., Δημήτρη </w:t>
      </w:r>
      <w:proofErr w:type="spellStart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Κουτσούμπα</w:t>
      </w:r>
      <w:proofErr w:type="spellEnd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στο Ίλιον, Πάρκο Τρίτση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="00567A28" w:rsidRPr="00567A28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(Τροποποίηση προγράμματος)</w:t>
      </w:r>
    </w:p>
    <w:p w:rsidR="00567A28" w:rsidRPr="00567A28" w:rsidRDefault="00567A28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:rsidR="00000000" w:rsidRPr="00567A28" w:rsidRDefault="00000000">
      <w:pPr>
        <w:divId w:val="344479696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Μαγνητοσκοπημένη ομιλία του Γενικού Γραμματέα της Κ.Ε. του Κ.Κ.Ε. στο 49ο Φεστιβάλ ΚΝΕ-Οδηγητή, που διεξάγεται στο Πάρκο Τρίτση 21-23 Σεπτεμβρίου.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(</w:t>
      </w:r>
      <w:r w:rsid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Μετάδοση ομιλίας 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εξ αναβολής από τη ΔΕΘ)</w:t>
      </w:r>
    </w:p>
    <w:p w:rsidR="00000000" w:rsidRPr="00567A28" w:rsidRDefault="00000000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567A28">
        <w:rPr>
          <w:rFonts w:ascii="Verdana" w:eastAsia="Times New Roman" w:hAnsi="Verdana"/>
          <w:color w:val="00B0F0"/>
          <w:sz w:val="20"/>
          <w:szCs w:val="20"/>
          <w:lang w:val="el-GR"/>
        </w:rPr>
        <w:t>(Η εκπομπή ΜΟΥΣΙΚΕΣ ΟΙΚΟΓΕΝΕΙΕΣ δεν θα μεταδοθεί)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567A28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Αρχόντισσα της Κουζίνας - Ελληνική Ταινία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4" name="Εικόνα 9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567A28" w:rsidRPr="00567A28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</w:t>
      </w:r>
      <w:r w:rsidR="00567A28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Αλλαγή ελληνικής ταινίας)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1969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84' </w:t>
      </w:r>
    </w:p>
    <w:p w:rsidR="00000000" w:rsidRPr="00567A28" w:rsidRDefault="00000000">
      <w:pPr>
        <w:divId w:val="1919824844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Η πρόσχαρη κόρη του ταβερνιάρη της γειτονιάς, η Ασημίνα, κερδίζει ένα διαμέρισμα σ’ έναν διαγωνισμό μαγειρικής κι έτσι γίνεται η «Αρχόντισσα της κουζίνας». Αλλά μια κατά τύχη αρχόντισσα οφείλει να ζει σαν πραγματική αρχόντισσα, έτσι η μέχρι πρότινος συνεσταλμένη Ασημίνα βάζει πανιά για τη μεγάλη ζωή. Οι διαφημιστικές υποχρεώσεις που αναλαμβάνει και ο ψεύτικος γάμος που έχει συνάψει με τον ηλικιωμένο κύριο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Γουστάβο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για να μπορέσει να λάβει μέρος στο διαγωνισμό, την απομακρύνουν από τον πατέρα της και από τον μνηστήρα της Θανάση, έναν καλοκάγαθο ηλεκτρολόγο, ο οποίος κάθε Κυριακή κάνει τον διαιτητή ποδοσφαίρου και τρώει το ξύλο της χρονιάς του στα γήπεδα –όχι όμως για πολύ ακόμα.</w:t>
      </w:r>
    </w:p>
    <w:p w:rsidR="00000000" w:rsidRPr="00567A28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Κωμωδία.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Σκηνοθεσία: Κώστας Καραγιάννης.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Σενάριο: Λάκης Μιχαηλίδης.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Διεύθυνση φωτογραφίας: Βασίλης Βασιλειάδης.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Μουσική: Γιώργος Κατσαρός.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Παίζουν: Δέσποινα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Στυλιανοπούλου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Γιώργος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Κάππης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Γιάννης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Φέρμης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Αντώνης Παπαδόπουλος, Λαυρέντης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Διανέλλος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Μάκης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Δεμίρης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Σταύρος Ξενίδης, Εύα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Φρυδάκη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Γιώργος Γρηγορίου, Γιώργος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Μεσσάλας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Μανώλης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Δεστούνης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Βασίλης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Πλατάκης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Γιάννης Αλεξανδρίδης, Λευτέρης Σφακιανάκης, Νίκος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Σπυριδωνάκος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Αλέκος Πετρίδης, Κώστας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Λιακάκος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Ρένα Πασχαλίδου, Πάνος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Τέρρης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Χάρης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Κεδίκος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Σπύρος </w:t>
      </w:r>
      <w:proofErr w:type="spellStart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Γουριώτης</w:t>
      </w:r>
      <w:proofErr w:type="spellEnd"/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t>.</w:t>
      </w: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540pt;height:.75pt" o:hralign="center" o:hrstd="t" o:hr="t" fillcolor="#a0a0a0" stroked="f"/>
        </w:pict>
      </w:r>
    </w:p>
    <w:p w:rsidR="00000000" w:rsidRPr="00AD693B" w:rsidRDefault="00AD693B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540pt;height:.75pt" o:hralign="center" o:hrstd="t" o:hr="t" fillcolor="#a0a0a0" stroked="f"/>
        </w:pict>
      </w:r>
    </w:p>
    <w:p w:rsidR="001F0ADF" w:rsidRPr="00567A28" w:rsidRDefault="00000000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67A28">
        <w:rPr>
          <w:rFonts w:ascii="Verdana" w:eastAsia="Times New Roman" w:hAnsi="Verdana"/>
          <w:color w:val="191E00"/>
          <w:sz w:val="20"/>
          <w:szCs w:val="20"/>
          <w:lang w:val="el-GR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proofErr w:type="spellStart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567A28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1F0ADF" w:rsidRPr="00567A2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ADF" w:rsidRDefault="001F0ADF">
      <w:r>
        <w:separator/>
      </w:r>
    </w:p>
  </w:endnote>
  <w:endnote w:type="continuationSeparator" w:id="0">
    <w:p w:rsidR="001F0ADF" w:rsidRDefault="001F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567A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ADF" w:rsidRDefault="001F0ADF">
      <w:r>
        <w:separator/>
      </w:r>
    </w:p>
  </w:footnote>
  <w:footnote w:type="continuationSeparator" w:id="0">
    <w:p w:rsidR="001F0ADF" w:rsidRDefault="001F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28"/>
    <w:rsid w:val="001F0ADF"/>
    <w:rsid w:val="00567A28"/>
    <w:rsid w:val="00A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B863EE"/>
  <w15:chartTrackingRefBased/>
  <w15:docId w15:val="{D4A1A228-6728-4871-BC4D-79992E97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12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o365-world-01</dc:creator>
  <cp:keywords/>
  <dc:description/>
  <cp:lastModifiedBy>o365-world-01</cp:lastModifiedBy>
  <cp:revision>2</cp:revision>
  <dcterms:created xsi:type="dcterms:W3CDTF">2023-09-21T13:37:00Z</dcterms:created>
  <dcterms:modified xsi:type="dcterms:W3CDTF">2023-09-21T13:37:00Z</dcterms:modified>
</cp:coreProperties>
</file>