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0B93BB92" w14:textId="2E469BBB" w:rsidR="00096A18" w:rsidRPr="00096A18" w:rsidRDefault="00096A18" w:rsidP="00096A18">
      <w:pPr>
        <w:pStyle w:val="Web"/>
        <w:shd w:val="clear" w:color="auto" w:fill="FFFFFF"/>
        <w:spacing w:before="0" w:beforeAutospacing="0" w:after="0" w:afterAutospacing="0"/>
        <w:rPr>
          <w:rFonts w:ascii="Arial Narrow" w:hAnsi="Arial Narrow" w:cs="Tahoma"/>
          <w:b/>
          <w:color w:val="00B050"/>
          <w:u w:val="single"/>
        </w:rPr>
      </w:pPr>
      <w:r w:rsidRPr="00096A18">
        <w:rPr>
          <w:rFonts w:ascii="Arial Narrow" w:hAnsi="Arial Narrow" w:cs="Tahoma"/>
          <w:b/>
          <w:color w:val="00B050"/>
          <w:u w:val="single"/>
        </w:rPr>
        <w:t xml:space="preserve">Πέμπτη </w:t>
      </w:r>
      <w:r w:rsidR="000109DD">
        <w:rPr>
          <w:rFonts w:ascii="Arial Narrow" w:hAnsi="Arial Narrow" w:cs="Tahoma"/>
          <w:b/>
          <w:color w:val="00B050"/>
          <w:u w:val="single"/>
        </w:rPr>
        <w:t>12</w:t>
      </w:r>
      <w:r w:rsidRPr="00096A18">
        <w:rPr>
          <w:rFonts w:ascii="Arial Narrow" w:hAnsi="Arial Narrow" w:cs="Tahoma"/>
          <w:b/>
          <w:color w:val="00B050"/>
          <w:u w:val="single"/>
        </w:rPr>
        <w:t>/11/24</w:t>
      </w:r>
    </w:p>
    <w:p w14:paraId="449B7D4D" w14:textId="77777777" w:rsidR="00096A18" w:rsidRPr="00C30C46" w:rsidRDefault="00096A18" w:rsidP="00096A18">
      <w:pPr>
        <w:spacing w:after="240"/>
        <w:rPr>
          <w:rFonts w:ascii="Arial Narrow" w:hAnsi="Arial Narrow"/>
          <w:b/>
          <w:bCs/>
          <w:color w:val="191E00"/>
        </w:rPr>
      </w:pPr>
      <w:r w:rsidRPr="00C30C46">
        <w:rPr>
          <w:rFonts w:ascii="Arial Narrow" w:hAnsi="Arial Narrow"/>
          <w:b/>
          <w:bCs/>
          <w:color w:val="191E00"/>
        </w:rPr>
        <w:t>………………………………………………………</w:t>
      </w:r>
    </w:p>
    <w:p w14:paraId="06B9EF76" w14:textId="77777777" w:rsidR="00CB6065" w:rsidRPr="00E63F36" w:rsidRDefault="00096A18" w:rsidP="00CB6065">
      <w:pPr>
        <w:rPr>
          <w:rFonts w:ascii="Arial Narrow" w:hAnsi="Arial Narrow"/>
          <w:b/>
          <w:color w:val="191E00"/>
        </w:rPr>
      </w:pPr>
      <w:r w:rsidRPr="00C30C46">
        <w:rPr>
          <w:rFonts w:ascii="Arial Narrow" w:hAnsi="Arial Narrow"/>
          <w:color w:val="191E00"/>
        </w:rPr>
        <w:br/>
      </w:r>
      <w:r w:rsidR="00CB6065" w:rsidRPr="00E63F36">
        <w:rPr>
          <w:rFonts w:ascii="Arial Narrow" w:hAnsi="Arial Narrow"/>
          <w:b/>
          <w:color w:val="191E00"/>
          <w:highlight w:val="yellow"/>
        </w:rPr>
        <w:t>12:00 | Εκ του Πλησίον - Γιάννης Μπουτάρης (E) Έτος παραγωγής: 2017</w:t>
      </w:r>
    </w:p>
    <w:p w14:paraId="04FF5509" w14:textId="77777777" w:rsidR="00673B8D" w:rsidRPr="00CB6065" w:rsidRDefault="00673B8D" w:rsidP="00CB6065">
      <w:pPr>
        <w:rPr>
          <w:rFonts w:ascii="Arial Narrow" w:hAnsi="Arial Narrow"/>
          <w:b/>
          <w:color w:val="191E00"/>
        </w:rPr>
      </w:pPr>
    </w:p>
    <w:p w14:paraId="26243678" w14:textId="6B68BA15" w:rsidR="00CB6065" w:rsidRDefault="00CB6065" w:rsidP="00673B8D">
      <w:pPr>
        <w:spacing w:after="120" w:line="276" w:lineRule="auto"/>
        <w:jc w:val="both"/>
        <w:rPr>
          <w:rFonts w:ascii="Arial Narrow" w:hAnsi="Arial Narrow"/>
          <w:bCs/>
          <w:color w:val="191E00"/>
        </w:rPr>
      </w:pPr>
      <w:r w:rsidRPr="00673B8D">
        <w:rPr>
          <w:rFonts w:ascii="Arial Narrow" w:hAnsi="Arial Narrow"/>
          <w:bCs/>
          <w:color w:val="191E00"/>
        </w:rPr>
        <w:t>Ο Γιάννης Μπουτάρης είναι φιλοξενούμενος του Κώστα Μπλιάτκα στην εκπομπή «Εκ του Πλησίον». Υπό τους ήχους του «Who are you» των WHO, ο δήμαρχος Θεσσαλονίκης ξεδιπλώνει τολμηρές, τεκμηριωμένες απόψεις και αφοπλιστικά «αιρετικές» για σύγχρονα προβλήματα του πλανήτη. Θυμάται όμορφες και παράξενες στιγμές από τα εφηβικά του χρόνια στη Θεσσαλονίκη και τους «τσιμισκάκηδες» της ατίθασης δεκαετίας του ’60, αλλά και την εποχή που έδωσε το στίγμα του στην οινοπαραγωγή της χώρας, εργαζόμενος στην επαγγελματική πατρίδα του, τη Νάουσα. Μιλάει, επίσης, για τους πρόσφυγες, την «εποχή των πόλεων», την ανεκτικότητα στο διαφορετικό και σχολιάζει με τον δικό του τρόπο την «κόντρα» μεταξύ Αθήνας και Θεσσαλονίκης.</w:t>
      </w:r>
    </w:p>
    <w:p w14:paraId="51E6B32C" w14:textId="77777777" w:rsidR="00E63F36" w:rsidRDefault="00E63F36" w:rsidP="00673B8D">
      <w:pPr>
        <w:spacing w:after="120" w:line="276" w:lineRule="auto"/>
        <w:jc w:val="both"/>
        <w:rPr>
          <w:rFonts w:ascii="Arial Narrow" w:hAnsi="Arial Narrow"/>
          <w:bCs/>
          <w:color w:val="191E00"/>
        </w:rPr>
      </w:pPr>
    </w:p>
    <w:p w14:paraId="617DB70E" w14:textId="77777777" w:rsidR="00E63F36" w:rsidRDefault="00E63F36" w:rsidP="00E63F36">
      <w:pPr>
        <w:rPr>
          <w:rFonts w:ascii="Arial Narrow" w:hAnsi="Arial Narrow"/>
          <w:b/>
          <w:color w:val="191E00"/>
          <w:highlight w:val="yellow"/>
        </w:rPr>
      </w:pPr>
      <w:r w:rsidRPr="00E63F36">
        <w:rPr>
          <w:rFonts w:ascii="Arial Narrow" w:hAnsi="Arial Narrow"/>
          <w:b/>
          <w:color w:val="191E00"/>
          <w:highlight w:val="yellow"/>
        </w:rPr>
        <w:t>21:00 | Γιάννης Μπουτάρης ...στο τέλος μένει η αγάπη (E)</w:t>
      </w:r>
    </w:p>
    <w:p w14:paraId="7755AE36" w14:textId="77777777" w:rsidR="00E63F36" w:rsidRPr="00E63F36" w:rsidRDefault="00E63F36" w:rsidP="00E63F36">
      <w:pPr>
        <w:rPr>
          <w:rFonts w:ascii="Arial Narrow" w:hAnsi="Arial Narrow"/>
          <w:b/>
          <w:color w:val="191E00"/>
          <w:highlight w:val="yellow"/>
        </w:rPr>
      </w:pPr>
    </w:p>
    <w:p w14:paraId="2EE475B8" w14:textId="2BB7BB5B" w:rsidR="00E63F36" w:rsidRPr="00E63F36" w:rsidRDefault="00E63F36" w:rsidP="00E63F36">
      <w:pPr>
        <w:spacing w:after="120" w:line="276" w:lineRule="auto"/>
        <w:jc w:val="both"/>
        <w:rPr>
          <w:rFonts w:ascii="Arial Narrow" w:hAnsi="Arial Narrow"/>
          <w:bCs/>
          <w:color w:val="191E00"/>
        </w:rPr>
      </w:pPr>
      <w:r w:rsidRPr="00E63F36">
        <w:rPr>
          <w:rFonts w:ascii="Arial Narrow" w:hAnsi="Arial Narrow"/>
          <w:bCs/>
          <w:color w:val="191E00"/>
        </w:rPr>
        <w:t>Συνέντευξη του Γιάννη Μπουτάρη στην εκπομπή ΤΡΙΤΟΛΟΓΙΕΣ, διάρκειας 30'. Ο Γιάννης Μπουτάρης στην τελευταία του συνέντευξη στην ΕΡΤ μιλάει στην Σύνθια Σάπικα για το κρασί, τη Θεσσαλονίκη, τον έρωτα, τον θάνατο, την πολιτική και την αγάπη.</w:t>
      </w:r>
    </w:p>
    <w:p w14:paraId="7F8B9C7F" w14:textId="77777777" w:rsidR="00E63F36" w:rsidRDefault="00E63F36" w:rsidP="00673B8D">
      <w:pPr>
        <w:pBdr>
          <w:bottom w:val="single" w:sz="6" w:space="1" w:color="auto"/>
        </w:pBdr>
        <w:spacing w:after="120" w:line="276" w:lineRule="auto"/>
        <w:jc w:val="both"/>
        <w:rPr>
          <w:rFonts w:ascii="Arial Narrow" w:hAnsi="Arial Narrow"/>
          <w:bCs/>
          <w:color w:val="191E00"/>
        </w:rPr>
      </w:pPr>
    </w:p>
    <w:p w14:paraId="7F655C34" w14:textId="5FA91B53" w:rsidR="00520A74" w:rsidRPr="00C67564" w:rsidRDefault="00615AF0" w:rsidP="00520A74">
      <w:pPr>
        <w:pStyle w:val="aa"/>
        <w:numPr>
          <w:ilvl w:val="0"/>
          <w:numId w:val="17"/>
        </w:numPr>
        <w:spacing w:after="120" w:line="276" w:lineRule="auto"/>
        <w:jc w:val="both"/>
        <w:rPr>
          <w:rFonts w:ascii="Arial Narrow" w:hAnsi="Arial Narrow"/>
          <w:b/>
          <w:color w:val="191E00"/>
        </w:rPr>
      </w:pPr>
      <w:r>
        <w:rPr>
          <w:rFonts w:ascii="Arial Narrow" w:hAnsi="Arial Narrow"/>
          <w:b/>
          <w:color w:val="191E00"/>
        </w:rPr>
        <w:t xml:space="preserve">Αλλαγή του </w:t>
      </w:r>
      <w:r w:rsidR="00520A74" w:rsidRPr="00C67564">
        <w:rPr>
          <w:rFonts w:ascii="Arial Narrow" w:hAnsi="Arial Narrow"/>
          <w:b/>
          <w:color w:val="191E00"/>
        </w:rPr>
        <w:t>Ντοκιμαντέρ στις 12:00</w:t>
      </w:r>
      <w:r>
        <w:rPr>
          <w:rFonts w:ascii="Arial Narrow" w:hAnsi="Arial Narrow"/>
          <w:b/>
          <w:color w:val="191E00"/>
        </w:rPr>
        <w:t>, θα προβληθεί η εκπομπή «Εκ του Πλησίον» με τον Κώστα Μπλιάτκα, με φιλοξενούμενο τον Γιάννη Μπουτάρη</w:t>
      </w:r>
      <w:r w:rsidR="00520A74" w:rsidRPr="00C67564">
        <w:rPr>
          <w:rFonts w:ascii="Arial Narrow" w:hAnsi="Arial Narrow"/>
          <w:b/>
          <w:color w:val="191E00"/>
        </w:rPr>
        <w:t xml:space="preserve"> </w:t>
      </w:r>
    </w:p>
    <w:p w14:paraId="27290526" w14:textId="328B11EE" w:rsidR="00C67564" w:rsidRDefault="00C67564" w:rsidP="00C67564">
      <w:pPr>
        <w:numPr>
          <w:ilvl w:val="0"/>
          <w:numId w:val="17"/>
        </w:numPr>
        <w:rPr>
          <w:rFonts w:ascii="Arial Narrow" w:hAnsi="Arial Narrow"/>
          <w:b/>
          <w:color w:val="191E00"/>
        </w:rPr>
      </w:pPr>
      <w:r>
        <w:rPr>
          <w:rFonts w:ascii="Arial Narrow" w:hAnsi="Arial Narrow"/>
          <w:b/>
          <w:color w:val="191E00"/>
        </w:rPr>
        <w:t>Προβάλεται η Συνέντευξη του Γιάννη Μπουτάρη στην εκπομπή ΤΡΙΤΟΛΟΓΙΕΣ στις 21:00</w:t>
      </w:r>
      <w:r w:rsidRPr="00C30C46">
        <w:rPr>
          <w:rFonts w:ascii="Arial Narrow" w:hAnsi="Arial Narrow"/>
          <w:b/>
          <w:color w:val="191E00"/>
        </w:rPr>
        <w:t>, κατά συνέπεια  το πρόγραμμα  που ακολουθεί μετατοπίζεται αντίστοιχα</w:t>
      </w:r>
      <w:r>
        <w:rPr>
          <w:rFonts w:ascii="Arial Narrow" w:hAnsi="Arial Narrow"/>
          <w:b/>
          <w:color w:val="191E00"/>
        </w:rPr>
        <w:t xml:space="preserve">. </w:t>
      </w:r>
    </w:p>
    <w:p w14:paraId="3447A2FD" w14:textId="564A60B3" w:rsidR="00096A18" w:rsidRPr="00CB6065" w:rsidRDefault="00096A18" w:rsidP="00CB6065">
      <w:pPr>
        <w:rPr>
          <w:rFonts w:ascii="Arial Narrow" w:hAnsi="Arial Narrow"/>
          <w:b/>
          <w:color w:val="191E00"/>
        </w:rPr>
      </w:pPr>
    </w:p>
    <w:sectPr w:rsidR="00096A18" w:rsidRPr="00CB6065" w:rsidSect="00195D81">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E360A" w14:textId="77777777" w:rsidR="00646040" w:rsidRDefault="00646040">
      <w:r>
        <w:separator/>
      </w:r>
    </w:p>
  </w:endnote>
  <w:endnote w:type="continuationSeparator" w:id="0">
    <w:p w14:paraId="37F6D709" w14:textId="77777777" w:rsidR="00646040" w:rsidRDefault="0064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995AF" w14:textId="77777777" w:rsidR="00646040" w:rsidRDefault="00646040">
      <w:r>
        <w:separator/>
      </w:r>
    </w:p>
  </w:footnote>
  <w:footnote w:type="continuationSeparator" w:id="0">
    <w:p w14:paraId="6F97686A" w14:textId="77777777" w:rsidR="00646040" w:rsidRDefault="0064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D73ED8"/>
    <w:multiLevelType w:val="hybridMultilevel"/>
    <w:tmpl w:val="684EE614"/>
    <w:lvl w:ilvl="0" w:tplc="CFEADED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 w:numId="17" w16cid:durableId="1560436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09DD"/>
    <w:rsid w:val="000140C1"/>
    <w:rsid w:val="00014F9E"/>
    <w:rsid w:val="000203AB"/>
    <w:rsid w:val="000252C0"/>
    <w:rsid w:val="00031DC0"/>
    <w:rsid w:val="000354EC"/>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0B73"/>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36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17A3"/>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A74"/>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2BAF"/>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08A4"/>
    <w:rsid w:val="005D3291"/>
    <w:rsid w:val="005D44C6"/>
    <w:rsid w:val="005E2FB3"/>
    <w:rsid w:val="005E40A6"/>
    <w:rsid w:val="005F3131"/>
    <w:rsid w:val="005F4222"/>
    <w:rsid w:val="005F6B40"/>
    <w:rsid w:val="006002CB"/>
    <w:rsid w:val="00612B89"/>
    <w:rsid w:val="00615AF0"/>
    <w:rsid w:val="00620906"/>
    <w:rsid w:val="00623827"/>
    <w:rsid w:val="006248F4"/>
    <w:rsid w:val="006329ED"/>
    <w:rsid w:val="00635B6E"/>
    <w:rsid w:val="00640C46"/>
    <w:rsid w:val="00646040"/>
    <w:rsid w:val="00651511"/>
    <w:rsid w:val="00651B88"/>
    <w:rsid w:val="00657469"/>
    <w:rsid w:val="00660FC1"/>
    <w:rsid w:val="00662174"/>
    <w:rsid w:val="006638F2"/>
    <w:rsid w:val="0066643F"/>
    <w:rsid w:val="0067223D"/>
    <w:rsid w:val="00673B8D"/>
    <w:rsid w:val="00674D5D"/>
    <w:rsid w:val="006806B4"/>
    <w:rsid w:val="0068655E"/>
    <w:rsid w:val="00686576"/>
    <w:rsid w:val="00686DFC"/>
    <w:rsid w:val="006927FF"/>
    <w:rsid w:val="00692D77"/>
    <w:rsid w:val="006934D8"/>
    <w:rsid w:val="006949D7"/>
    <w:rsid w:val="006A02B4"/>
    <w:rsid w:val="006A5D8F"/>
    <w:rsid w:val="006A6005"/>
    <w:rsid w:val="006B0641"/>
    <w:rsid w:val="006B1BC9"/>
    <w:rsid w:val="006C07CD"/>
    <w:rsid w:val="006D5FD9"/>
    <w:rsid w:val="006D6AFD"/>
    <w:rsid w:val="006D6D31"/>
    <w:rsid w:val="006D70A5"/>
    <w:rsid w:val="006E0BFB"/>
    <w:rsid w:val="006E1908"/>
    <w:rsid w:val="006E3342"/>
    <w:rsid w:val="006E450B"/>
    <w:rsid w:val="006E4EE9"/>
    <w:rsid w:val="006E4F4D"/>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5947"/>
    <w:rsid w:val="008A7105"/>
    <w:rsid w:val="008B0BDF"/>
    <w:rsid w:val="008B50CC"/>
    <w:rsid w:val="008C2945"/>
    <w:rsid w:val="008D291A"/>
    <w:rsid w:val="008D3DAC"/>
    <w:rsid w:val="008E2F2E"/>
    <w:rsid w:val="008F1632"/>
    <w:rsid w:val="00905158"/>
    <w:rsid w:val="00911393"/>
    <w:rsid w:val="00911A4A"/>
    <w:rsid w:val="00914FF6"/>
    <w:rsid w:val="00916228"/>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C2795"/>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0B61"/>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5B8D"/>
    <w:rsid w:val="00B46257"/>
    <w:rsid w:val="00B46C0C"/>
    <w:rsid w:val="00B47501"/>
    <w:rsid w:val="00B50177"/>
    <w:rsid w:val="00B53814"/>
    <w:rsid w:val="00B55333"/>
    <w:rsid w:val="00B55CB6"/>
    <w:rsid w:val="00B56ADF"/>
    <w:rsid w:val="00B67051"/>
    <w:rsid w:val="00B702C4"/>
    <w:rsid w:val="00B750C2"/>
    <w:rsid w:val="00B75E21"/>
    <w:rsid w:val="00B820B8"/>
    <w:rsid w:val="00B8281E"/>
    <w:rsid w:val="00B82865"/>
    <w:rsid w:val="00BA5617"/>
    <w:rsid w:val="00BB0B1A"/>
    <w:rsid w:val="00BB282C"/>
    <w:rsid w:val="00BC1055"/>
    <w:rsid w:val="00BC1289"/>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67564"/>
    <w:rsid w:val="00C71CC9"/>
    <w:rsid w:val="00C742D7"/>
    <w:rsid w:val="00C83923"/>
    <w:rsid w:val="00C85AF3"/>
    <w:rsid w:val="00C91977"/>
    <w:rsid w:val="00C97CCD"/>
    <w:rsid w:val="00CA1B92"/>
    <w:rsid w:val="00CA22EA"/>
    <w:rsid w:val="00CA2AFA"/>
    <w:rsid w:val="00CB0B8E"/>
    <w:rsid w:val="00CB5E38"/>
    <w:rsid w:val="00CB6065"/>
    <w:rsid w:val="00CB6659"/>
    <w:rsid w:val="00CB7F3F"/>
    <w:rsid w:val="00CB7FF2"/>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47F27"/>
    <w:rsid w:val="00D506D2"/>
    <w:rsid w:val="00D50B42"/>
    <w:rsid w:val="00D51873"/>
    <w:rsid w:val="00D54D1D"/>
    <w:rsid w:val="00D64EC1"/>
    <w:rsid w:val="00D67510"/>
    <w:rsid w:val="00D769E1"/>
    <w:rsid w:val="00D81BD7"/>
    <w:rsid w:val="00D837FA"/>
    <w:rsid w:val="00D86AAC"/>
    <w:rsid w:val="00D90478"/>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3F36"/>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16DB5"/>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03635">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05313545">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739064939">
      <w:bodyDiv w:val="1"/>
      <w:marLeft w:val="0"/>
      <w:marRight w:val="0"/>
      <w:marTop w:val="0"/>
      <w:marBottom w:val="0"/>
      <w:divBdr>
        <w:top w:val="none" w:sz="0" w:space="0" w:color="auto"/>
        <w:left w:val="none" w:sz="0" w:space="0" w:color="auto"/>
        <w:bottom w:val="none" w:sz="0" w:space="0" w:color="auto"/>
        <w:right w:val="none" w:sz="0" w:space="0" w:color="auto"/>
      </w:divBdr>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36112218">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1205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1426</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3</cp:revision>
  <cp:lastPrinted>2015-10-13T09:31:00Z</cp:lastPrinted>
  <dcterms:created xsi:type="dcterms:W3CDTF">2024-11-12T09:09:00Z</dcterms:created>
  <dcterms:modified xsi:type="dcterms:W3CDTF">2024-11-12T09:14:00Z</dcterms:modified>
</cp:coreProperties>
</file>