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763479FC" w14:textId="77777777" w:rsidR="000520D6" w:rsidRPr="000520D6" w:rsidRDefault="000520D6" w:rsidP="000520D6">
      <w:pPr>
        <w:rPr>
          <w:rFonts w:ascii="Arial Narrow" w:hAnsi="Arial Narrow" w:cs="Tahoma"/>
          <w:b/>
          <w:color w:val="00B050"/>
          <w:sz w:val="26"/>
          <w:szCs w:val="26"/>
          <w:u w:val="single"/>
        </w:rPr>
      </w:pPr>
      <w:r w:rsidRPr="000520D6">
        <w:rPr>
          <w:rFonts w:ascii="Arial Narrow" w:hAnsi="Arial Narrow" w:cs="Tahoma"/>
          <w:b/>
          <w:color w:val="00B050"/>
          <w:sz w:val="26"/>
          <w:szCs w:val="26"/>
          <w:u w:val="single"/>
        </w:rPr>
        <w:t>Πέμπτη  03/07/25</w:t>
      </w:r>
    </w:p>
    <w:p w14:paraId="5638AA5D" w14:textId="77777777" w:rsidR="000520D6" w:rsidRPr="000520D6" w:rsidRDefault="000520D6" w:rsidP="000520D6">
      <w:pPr>
        <w:rPr>
          <w:rFonts w:ascii="Arial Narrow" w:hAnsi="Arial Narrow" w:cs="Tahoma"/>
          <w:b/>
          <w:u w:val="single"/>
        </w:rPr>
      </w:pPr>
    </w:p>
    <w:p w14:paraId="56EC8854" w14:textId="77777777" w:rsidR="000520D6" w:rsidRPr="000520D6" w:rsidRDefault="000520D6" w:rsidP="000520D6">
      <w:pPr>
        <w:rPr>
          <w:rFonts w:ascii="Arial Narrow" w:hAnsi="Arial Narrow" w:cs="Tahoma"/>
          <w:b/>
        </w:rPr>
      </w:pPr>
      <w:r w:rsidRPr="000520D6">
        <w:rPr>
          <w:rFonts w:ascii="Arial Narrow" w:hAnsi="Arial Narrow" w:cs="Tahoma"/>
          <w:b/>
        </w:rPr>
        <w:t>……………………..</w:t>
      </w:r>
    </w:p>
    <w:p w14:paraId="4B36D07D" w14:textId="77777777" w:rsidR="000520D6" w:rsidRPr="000520D6" w:rsidRDefault="000520D6" w:rsidP="000520D6">
      <w:pPr>
        <w:rPr>
          <w:rFonts w:ascii="Arial Narrow" w:hAnsi="Arial Narrow" w:cs="Tahoma"/>
          <w:b/>
        </w:rPr>
      </w:pPr>
    </w:p>
    <w:p w14:paraId="10E91A50" w14:textId="77777777" w:rsidR="000520D6" w:rsidRPr="000520D6" w:rsidRDefault="000520D6" w:rsidP="000520D6">
      <w:pPr>
        <w:spacing w:after="240"/>
        <w:rPr>
          <w:rFonts w:ascii="Arial Narrow" w:hAnsi="Arial Narrow"/>
          <w:color w:val="191E00"/>
        </w:rPr>
      </w:pPr>
      <w:r w:rsidRPr="000520D6">
        <w:rPr>
          <w:rFonts w:ascii="Arial Narrow" w:hAnsi="Arial Narrow"/>
          <w:b/>
          <w:bCs/>
          <w:color w:val="191E00"/>
        </w:rPr>
        <w:t>23:00</w:t>
      </w:r>
      <w:r w:rsidRPr="000520D6">
        <w:rPr>
          <w:rFonts w:ascii="Arial Narrow" w:hAnsi="Arial Narrow"/>
          <w:color w:val="191E00"/>
        </w:rPr>
        <w:t>  |  </w:t>
      </w:r>
      <w:r w:rsidRPr="000520D6">
        <w:rPr>
          <w:rFonts w:ascii="Arial Narrow" w:hAnsi="Arial Narrow"/>
          <w:b/>
          <w:bCs/>
          <w:color w:val="191E00"/>
        </w:rPr>
        <w:t xml:space="preserve"> Η Οθόνη Στάζει Αίμα (Α' ΤΗΛΕΟΠΤΙΚΗ ΜΕΤΑΔΟΣΗ) </w:t>
      </w:r>
      <w:r w:rsidRPr="000520D6">
        <w:rPr>
          <w:rFonts w:ascii="Arial Narrow" w:hAnsi="Arial Narrow"/>
          <w:color w:val="191E00"/>
        </w:rPr>
        <w:t> </w:t>
      </w:r>
      <w:r w:rsidRPr="000520D6">
        <w:rPr>
          <w:rFonts w:ascii="Arial Narrow" w:hAnsi="Arial Narrow"/>
          <w:noProof/>
          <w:color w:val="191E00"/>
        </w:rPr>
        <w:drawing>
          <wp:inline distT="0" distB="0" distL="0" distR="0" wp14:anchorId="222A61B7" wp14:editId="4EF35F6E">
            <wp:extent cx="190500" cy="190500"/>
            <wp:effectExtent l="0" t="0" r="0" b="0"/>
            <wp:docPr id="9" name="Εικόνα 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16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0D6">
        <w:rPr>
          <w:rFonts w:ascii="Arial Narrow" w:hAnsi="Arial Narrow"/>
          <w:color w:val="191E00"/>
        </w:rPr>
        <w:t xml:space="preserve"> </w:t>
      </w:r>
      <w:r w:rsidRPr="000520D6">
        <w:rPr>
          <w:rFonts w:ascii="Arial Narrow" w:hAnsi="Arial Narrow"/>
          <w:color w:val="191E00"/>
        </w:rPr>
        <w:br/>
      </w:r>
      <w:r w:rsidRPr="000520D6">
        <w:rPr>
          <w:rFonts w:ascii="Arial Narrow" w:hAnsi="Arial Narrow"/>
          <w:i/>
          <w:iCs/>
          <w:color w:val="191E00"/>
        </w:rPr>
        <w:t xml:space="preserve">(The </w:t>
      </w:r>
      <w:proofErr w:type="spellStart"/>
      <w:r w:rsidRPr="000520D6">
        <w:rPr>
          <w:rFonts w:ascii="Arial Narrow" w:hAnsi="Arial Narrow"/>
          <w:i/>
          <w:iCs/>
          <w:color w:val="191E00"/>
        </w:rPr>
        <w:t>Bloody</w:t>
      </w:r>
      <w:proofErr w:type="spellEnd"/>
      <w:r w:rsidRPr="000520D6">
        <w:rPr>
          <w:rFonts w:ascii="Arial Narrow" w:hAnsi="Arial Narrow"/>
          <w:i/>
          <w:iCs/>
          <w:color w:val="191E00"/>
        </w:rPr>
        <w:t xml:space="preserve"> </w:t>
      </w:r>
      <w:proofErr w:type="spellStart"/>
      <w:r w:rsidRPr="000520D6">
        <w:rPr>
          <w:rFonts w:ascii="Arial Narrow" w:hAnsi="Arial Narrow"/>
          <w:i/>
          <w:iCs/>
          <w:color w:val="191E00"/>
        </w:rPr>
        <w:t>Decade</w:t>
      </w:r>
      <w:proofErr w:type="spellEnd"/>
      <w:r w:rsidRPr="000520D6">
        <w:rPr>
          <w:rFonts w:ascii="Arial Narrow" w:hAnsi="Arial Narrow"/>
          <w:i/>
          <w:iCs/>
          <w:color w:val="191E00"/>
        </w:rPr>
        <w:t xml:space="preserve"> )</w:t>
      </w:r>
      <w:r w:rsidRPr="000520D6">
        <w:rPr>
          <w:rFonts w:ascii="Arial Narrow" w:hAnsi="Arial Narrow"/>
          <w:color w:val="191E00"/>
        </w:rPr>
        <w:t xml:space="preserve"> </w:t>
      </w:r>
      <w:r w:rsidRPr="000520D6">
        <w:rPr>
          <w:rFonts w:ascii="Arial Narrow" w:hAnsi="Arial Narrow"/>
          <w:color w:val="191E00"/>
        </w:rPr>
        <w:br/>
      </w:r>
      <w:r w:rsidRPr="000520D6">
        <w:rPr>
          <w:rFonts w:ascii="Arial Narrow" w:hAnsi="Arial Narrow"/>
          <w:color w:val="191E00"/>
        </w:rPr>
        <w:br/>
      </w:r>
      <w:r w:rsidRPr="000520D6">
        <w:rPr>
          <w:rFonts w:ascii="Arial Narrow" w:hAnsi="Arial Narrow"/>
          <w:b/>
          <w:bCs/>
          <w:color w:val="191E00"/>
          <w:highlight w:val="yellow"/>
        </w:rPr>
        <w:t>00:00</w:t>
      </w:r>
      <w:r w:rsidRPr="000520D6">
        <w:rPr>
          <w:rFonts w:ascii="Arial Narrow" w:hAnsi="Arial Narrow"/>
          <w:color w:val="191E00"/>
          <w:highlight w:val="yellow"/>
        </w:rPr>
        <w:t>  |  </w:t>
      </w:r>
      <w:r w:rsidRPr="000520D6">
        <w:rPr>
          <w:rFonts w:ascii="Arial Narrow" w:hAnsi="Arial Narrow"/>
          <w:b/>
          <w:bCs/>
          <w:color w:val="191E00"/>
          <w:highlight w:val="yellow"/>
        </w:rPr>
        <w:t xml:space="preserve"> Η Γη από Ψηλά  (E)  </w:t>
      </w:r>
      <w:r w:rsidRPr="000520D6">
        <w:rPr>
          <w:rFonts w:ascii="Arial Narrow" w:hAnsi="Arial Narrow"/>
          <w:color w:val="191E00"/>
          <w:highlight w:val="yellow"/>
        </w:rPr>
        <w:t> </w:t>
      </w:r>
      <w:r w:rsidRPr="000520D6">
        <w:rPr>
          <w:rFonts w:ascii="Arial Narrow" w:hAnsi="Arial Narrow"/>
          <w:noProof/>
          <w:color w:val="191E00"/>
          <w:highlight w:val="yellow"/>
        </w:rPr>
        <w:drawing>
          <wp:inline distT="0" distB="0" distL="0" distR="0" wp14:anchorId="69A0D068" wp14:editId="596810A1">
            <wp:extent cx="190500" cy="190500"/>
            <wp:effectExtent l="0" t="0" r="0" b="0"/>
            <wp:docPr id="10"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0D6">
        <w:rPr>
          <w:rFonts w:ascii="Arial Narrow" w:hAnsi="Arial Narrow"/>
          <w:color w:val="191E00"/>
        </w:rPr>
        <w:t xml:space="preserve"> </w:t>
      </w:r>
      <w:r w:rsidRPr="000520D6">
        <w:rPr>
          <w:rFonts w:ascii="Arial Narrow" w:hAnsi="Arial Narrow"/>
          <w:color w:val="191E00"/>
        </w:rPr>
        <w:br/>
      </w:r>
      <w:r w:rsidRPr="000520D6">
        <w:rPr>
          <w:rFonts w:ascii="Arial Narrow" w:hAnsi="Arial Narrow"/>
          <w:i/>
          <w:iCs/>
          <w:color w:val="191E00"/>
        </w:rPr>
        <w:t>(</w:t>
      </w:r>
      <w:proofErr w:type="spellStart"/>
      <w:r w:rsidRPr="000520D6">
        <w:rPr>
          <w:rFonts w:ascii="Arial Narrow" w:hAnsi="Arial Narrow"/>
          <w:i/>
          <w:iCs/>
          <w:color w:val="191E00"/>
        </w:rPr>
        <w:t>Fly</w:t>
      </w:r>
      <w:proofErr w:type="spellEnd"/>
      <w:r w:rsidRPr="000520D6">
        <w:rPr>
          <w:rFonts w:ascii="Arial Narrow" w:hAnsi="Arial Narrow"/>
          <w:i/>
          <w:iCs/>
          <w:color w:val="191E00"/>
        </w:rPr>
        <w:t xml:space="preserve"> the World)</w:t>
      </w:r>
      <w:r w:rsidRPr="000520D6">
        <w:rPr>
          <w:rFonts w:ascii="Arial Narrow" w:hAnsi="Arial Narrow"/>
          <w:color w:val="191E00"/>
        </w:rPr>
        <w:t xml:space="preserve"> </w:t>
      </w:r>
      <w:r w:rsidRPr="000520D6">
        <w:rPr>
          <w:rFonts w:ascii="Arial Narrow" w:hAnsi="Arial Narrow"/>
          <w:color w:val="191E00"/>
        </w:rPr>
        <w:br/>
      </w:r>
      <w:r w:rsidRPr="000520D6">
        <w:rPr>
          <w:rFonts w:ascii="Arial Narrow" w:hAnsi="Arial Narrow"/>
          <w:color w:val="191E00"/>
        </w:rPr>
        <w:br/>
      </w:r>
      <w:r w:rsidRPr="000520D6">
        <w:rPr>
          <w:rFonts w:ascii="Arial Narrow" w:hAnsi="Arial Narrow"/>
          <w:b/>
          <w:bCs/>
          <w:color w:val="191E00"/>
        </w:rPr>
        <w:t>Έτος παραγωγής:</w:t>
      </w:r>
      <w:r w:rsidRPr="000520D6">
        <w:rPr>
          <w:rFonts w:ascii="Arial Narrow" w:hAnsi="Arial Narrow"/>
          <w:color w:val="191E00"/>
        </w:rPr>
        <w:t xml:space="preserve"> 2021</w:t>
      </w:r>
      <w:r w:rsidRPr="000520D6">
        <w:rPr>
          <w:rFonts w:ascii="Arial Narrow" w:hAnsi="Arial Narrow"/>
          <w:color w:val="191E00"/>
        </w:rPr>
        <w:br/>
      </w:r>
      <w:r w:rsidRPr="000520D6">
        <w:rPr>
          <w:rFonts w:ascii="Arial Narrow" w:hAnsi="Arial Narrow"/>
          <w:b/>
          <w:bCs/>
          <w:color w:val="304A74"/>
        </w:rPr>
        <w:t>Επεισόδιο 1</w:t>
      </w:r>
      <w:r w:rsidRPr="000520D6">
        <w:rPr>
          <w:rFonts w:ascii="Arial Narrow" w:hAnsi="Arial Narrow"/>
          <w:color w:val="191E00"/>
        </w:rPr>
        <w:t xml:space="preserve"> </w:t>
      </w:r>
    </w:p>
    <w:p w14:paraId="59A32CCD" w14:textId="77777777" w:rsidR="000520D6" w:rsidRPr="000520D6" w:rsidRDefault="000520D6" w:rsidP="000520D6">
      <w:pPr>
        <w:rPr>
          <w:rFonts w:ascii="Arial Narrow" w:hAnsi="Arial Narrow"/>
          <w:color w:val="191E00"/>
        </w:rPr>
      </w:pPr>
      <w:r w:rsidRPr="000520D6">
        <w:rPr>
          <w:rFonts w:ascii="Arial Narrow" w:hAnsi="Arial Narrow"/>
          <w:color w:val="191E00"/>
        </w:rPr>
        <w:t xml:space="preserve">Ο Ελβετός λάτρης της περιπέτειας, </w:t>
      </w:r>
      <w:proofErr w:type="spellStart"/>
      <w:r w:rsidRPr="000520D6">
        <w:rPr>
          <w:rFonts w:ascii="Arial Narrow" w:hAnsi="Arial Narrow"/>
          <w:color w:val="191E00"/>
        </w:rPr>
        <w:t>Ξαβιέ</w:t>
      </w:r>
      <w:proofErr w:type="spellEnd"/>
      <w:r w:rsidRPr="000520D6">
        <w:rPr>
          <w:rFonts w:ascii="Arial Narrow" w:hAnsi="Arial Narrow"/>
          <w:color w:val="191E00"/>
        </w:rPr>
        <w:t xml:space="preserve"> </w:t>
      </w:r>
      <w:proofErr w:type="spellStart"/>
      <w:r w:rsidRPr="000520D6">
        <w:rPr>
          <w:rFonts w:ascii="Arial Narrow" w:hAnsi="Arial Narrow"/>
          <w:color w:val="191E00"/>
        </w:rPr>
        <w:t>Ροσέ</w:t>
      </w:r>
      <w:proofErr w:type="spellEnd"/>
      <w:r w:rsidRPr="000520D6">
        <w:rPr>
          <w:rFonts w:ascii="Arial Narrow" w:hAnsi="Arial Narrow"/>
          <w:color w:val="191E00"/>
        </w:rPr>
        <w:t xml:space="preserve">, απογειώνεται από την Ελβετία με τη μικροσκοπική μηχανή του. Αφού διέσχισε τη Γαλλία, την Ιταλία και την Ελλάδα, πετάει πάνω από τη Μεσόγειο Θάλασσα για να ανακαλύψει την άγρια φύση της Ανατολικής Αφρικής και τα μυστήρια των Πυραμίδων. Στο Νότιο Σουδάν συνελήφθη για κατασκοπεία, συνειδητοποιώντας πως πράγματι ζει μια περιπέτεια! </w:t>
      </w:r>
    </w:p>
    <w:p w14:paraId="63FAA816" w14:textId="77777777" w:rsidR="000520D6" w:rsidRPr="000520D6" w:rsidRDefault="000520D6" w:rsidP="000520D6">
      <w:pPr>
        <w:rPr>
          <w:rFonts w:ascii="Arial Narrow" w:hAnsi="Arial Narrow"/>
          <w:color w:val="191E00"/>
        </w:rPr>
      </w:pPr>
      <w:r w:rsidRPr="000520D6">
        <w:rPr>
          <w:rFonts w:ascii="Arial Narrow" w:hAnsi="Arial Narrow"/>
          <w:color w:val="191E00"/>
        </w:rPr>
        <w:br/>
      </w:r>
    </w:p>
    <w:p w14:paraId="220F3840" w14:textId="77777777" w:rsidR="000520D6" w:rsidRPr="000520D6" w:rsidRDefault="000520D6" w:rsidP="000520D6">
      <w:pPr>
        <w:spacing w:after="240"/>
        <w:rPr>
          <w:rFonts w:ascii="Arial Narrow" w:hAnsi="Arial Narrow"/>
          <w:color w:val="191E00"/>
        </w:rPr>
      </w:pPr>
      <w:r w:rsidRPr="000520D6">
        <w:rPr>
          <w:rFonts w:ascii="Arial Narrow" w:hAnsi="Arial Narrow"/>
          <w:b/>
          <w:bCs/>
          <w:color w:val="191E00"/>
          <w:highlight w:val="yellow"/>
        </w:rPr>
        <w:t>00:30</w:t>
      </w:r>
      <w:r w:rsidRPr="000520D6">
        <w:rPr>
          <w:rFonts w:ascii="Arial Narrow" w:hAnsi="Arial Narrow"/>
          <w:color w:val="191E00"/>
          <w:highlight w:val="yellow"/>
        </w:rPr>
        <w:t>  |  </w:t>
      </w:r>
      <w:r w:rsidRPr="000520D6">
        <w:rPr>
          <w:rFonts w:ascii="Arial Narrow" w:hAnsi="Arial Narrow"/>
          <w:b/>
          <w:bCs/>
          <w:color w:val="191E00"/>
          <w:highlight w:val="yellow"/>
        </w:rPr>
        <w:t xml:space="preserve"> </w:t>
      </w:r>
      <w:proofErr w:type="spellStart"/>
      <w:r w:rsidRPr="000520D6">
        <w:rPr>
          <w:rFonts w:ascii="Arial Narrow" w:hAnsi="Arial Narrow"/>
          <w:b/>
          <w:bCs/>
          <w:color w:val="191E00"/>
          <w:highlight w:val="yellow"/>
        </w:rPr>
        <w:t>Late</w:t>
      </w:r>
      <w:proofErr w:type="spellEnd"/>
      <w:r w:rsidRPr="000520D6">
        <w:rPr>
          <w:rFonts w:ascii="Arial Narrow" w:hAnsi="Arial Narrow"/>
          <w:b/>
          <w:bCs/>
          <w:color w:val="191E00"/>
          <w:highlight w:val="yellow"/>
        </w:rPr>
        <w:t xml:space="preserve"> </w:t>
      </w:r>
      <w:proofErr w:type="spellStart"/>
      <w:r w:rsidRPr="000520D6">
        <w:rPr>
          <w:rFonts w:ascii="Arial Narrow" w:hAnsi="Arial Narrow"/>
          <w:b/>
          <w:bCs/>
          <w:color w:val="191E00"/>
          <w:highlight w:val="yellow"/>
        </w:rPr>
        <w:t>News</w:t>
      </w:r>
      <w:proofErr w:type="spellEnd"/>
      <w:r w:rsidRPr="000520D6">
        <w:rPr>
          <w:rFonts w:ascii="Arial Narrow" w:hAnsi="Arial Narrow"/>
          <w:b/>
          <w:bCs/>
          <w:color w:val="191E00"/>
          <w:highlight w:val="yellow"/>
        </w:rPr>
        <w:t xml:space="preserve"> </w:t>
      </w:r>
      <w:r w:rsidRPr="000520D6">
        <w:rPr>
          <w:rFonts w:ascii="Arial Narrow" w:hAnsi="Arial Narrow"/>
          <w:color w:val="191E00"/>
          <w:highlight w:val="yellow"/>
        </w:rPr>
        <w:t> </w:t>
      </w:r>
      <w:r w:rsidRPr="000520D6">
        <w:rPr>
          <w:rFonts w:ascii="Arial Narrow" w:hAnsi="Arial Narrow"/>
          <w:noProof/>
          <w:color w:val="191E00"/>
          <w:highlight w:val="yellow"/>
        </w:rPr>
        <w:drawing>
          <wp:inline distT="0" distB="0" distL="0" distR="0" wp14:anchorId="0852CB15" wp14:editId="6B4588E4">
            <wp:extent cx="190500" cy="190500"/>
            <wp:effectExtent l="0" t="0" r="0" b="0"/>
            <wp:docPr id="11"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0D6">
        <w:rPr>
          <w:rFonts w:ascii="Arial Narrow" w:hAnsi="Arial Narrow"/>
          <w:color w:val="191E00"/>
        </w:rPr>
        <w:t xml:space="preserve"> </w:t>
      </w:r>
      <w:r w:rsidRPr="000520D6">
        <w:rPr>
          <w:rFonts w:ascii="Arial Narrow" w:hAnsi="Arial Narrow"/>
          <w:color w:val="191E00"/>
        </w:rPr>
        <w:b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14:paraId="3CEDA413" w14:textId="77777777" w:rsidR="000520D6" w:rsidRPr="000520D6" w:rsidRDefault="000520D6" w:rsidP="000520D6">
      <w:pPr>
        <w:spacing w:after="240"/>
        <w:rPr>
          <w:rFonts w:ascii="Arial Narrow" w:hAnsi="Arial Narrow"/>
          <w:color w:val="191E00"/>
        </w:rPr>
      </w:pPr>
      <w:r w:rsidRPr="000520D6">
        <w:rPr>
          <w:rFonts w:ascii="Arial Narrow" w:hAnsi="Arial Narrow"/>
          <w:color w:val="191E00"/>
        </w:rPr>
        <w:t xml:space="preserve">Παρουσίαση:  Ίων </w:t>
      </w:r>
      <w:proofErr w:type="spellStart"/>
      <w:r w:rsidRPr="000520D6">
        <w:rPr>
          <w:rFonts w:ascii="Arial Narrow" w:hAnsi="Arial Narrow"/>
          <w:color w:val="191E00"/>
        </w:rPr>
        <w:t>Τσώχος</w:t>
      </w:r>
      <w:proofErr w:type="spellEnd"/>
      <w:r w:rsidRPr="000520D6">
        <w:rPr>
          <w:rFonts w:ascii="Arial Narrow" w:hAnsi="Arial Narrow"/>
          <w:color w:val="191E00"/>
        </w:rPr>
        <w:t xml:space="preserve"> – Γιώργος Γεωργιάδης </w:t>
      </w:r>
    </w:p>
    <w:p w14:paraId="03BC48EB" w14:textId="77777777" w:rsidR="000520D6" w:rsidRPr="000520D6" w:rsidRDefault="000520D6" w:rsidP="000520D6">
      <w:pPr>
        <w:rPr>
          <w:rFonts w:ascii="Arial Narrow" w:hAnsi="Arial Narrow"/>
          <w:b/>
          <w:color w:val="191E00"/>
        </w:rPr>
      </w:pPr>
      <w:r w:rsidRPr="000520D6">
        <w:rPr>
          <w:rFonts w:ascii="Arial Narrow" w:hAnsi="Arial Narrow"/>
          <w:color w:val="191E00"/>
        </w:rPr>
        <w:br/>
      </w:r>
      <w:r w:rsidRPr="000520D6">
        <w:rPr>
          <w:rFonts w:ascii="Arial Narrow" w:hAnsi="Arial Narrow"/>
          <w:b/>
          <w:bCs/>
          <w:color w:val="191E00"/>
        </w:rPr>
        <w:t>02:00</w:t>
      </w:r>
      <w:r w:rsidRPr="000520D6">
        <w:rPr>
          <w:rFonts w:ascii="Arial Narrow" w:hAnsi="Arial Narrow"/>
          <w:color w:val="191E00"/>
        </w:rPr>
        <w:t>  |  </w:t>
      </w:r>
      <w:r w:rsidRPr="000520D6">
        <w:rPr>
          <w:rFonts w:ascii="Arial Narrow" w:hAnsi="Arial Narrow"/>
          <w:b/>
          <w:bCs/>
          <w:color w:val="191E00"/>
        </w:rPr>
        <w:t xml:space="preserve"> Πάθος για Νίκη  (E)  </w:t>
      </w:r>
      <w:r w:rsidRPr="000520D6">
        <w:rPr>
          <w:rFonts w:ascii="Arial Narrow" w:hAnsi="Arial Narrow"/>
          <w:color w:val="191E00"/>
        </w:rPr>
        <w:t> </w:t>
      </w:r>
      <w:r w:rsidRPr="000520D6">
        <w:rPr>
          <w:rFonts w:ascii="Arial Narrow" w:hAnsi="Arial Narrow"/>
          <w:noProof/>
          <w:color w:val="191E00"/>
        </w:rPr>
        <w:drawing>
          <wp:inline distT="0" distB="0" distL="0" distR="0" wp14:anchorId="65A18FBB" wp14:editId="0213F159">
            <wp:extent cx="190500" cy="190500"/>
            <wp:effectExtent l="0" t="0" r="0" b="0"/>
            <wp:docPr id="12"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0D6">
        <w:rPr>
          <w:rFonts w:ascii="Arial Narrow" w:hAnsi="Arial Narrow"/>
          <w:color w:val="191E00"/>
        </w:rPr>
        <w:t xml:space="preserve"> </w:t>
      </w:r>
      <w:r w:rsidRPr="000520D6">
        <w:rPr>
          <w:rFonts w:ascii="Arial Narrow" w:hAnsi="Arial Narrow"/>
          <w:color w:val="191E00"/>
        </w:rPr>
        <w:br/>
      </w:r>
      <w:r w:rsidRPr="000520D6">
        <w:rPr>
          <w:rFonts w:ascii="Arial Narrow" w:hAnsi="Arial Narrow"/>
          <w:i/>
          <w:iCs/>
          <w:color w:val="191E00"/>
        </w:rPr>
        <w:t>(</w:t>
      </w:r>
      <w:proofErr w:type="spellStart"/>
      <w:r w:rsidRPr="000520D6">
        <w:rPr>
          <w:rFonts w:ascii="Arial Narrow" w:hAnsi="Arial Narrow"/>
          <w:i/>
          <w:iCs/>
          <w:color w:val="191E00"/>
        </w:rPr>
        <w:t>Against</w:t>
      </w:r>
      <w:proofErr w:type="spellEnd"/>
      <w:r w:rsidRPr="000520D6">
        <w:rPr>
          <w:rFonts w:ascii="Arial Narrow" w:hAnsi="Arial Narrow"/>
          <w:i/>
          <w:iCs/>
          <w:color w:val="191E00"/>
        </w:rPr>
        <w:t xml:space="preserve"> the </w:t>
      </w:r>
      <w:proofErr w:type="spellStart"/>
      <w:r w:rsidRPr="000520D6">
        <w:rPr>
          <w:rFonts w:ascii="Arial Narrow" w:hAnsi="Arial Narrow"/>
          <w:i/>
          <w:iCs/>
          <w:color w:val="191E00"/>
        </w:rPr>
        <w:t>Odds</w:t>
      </w:r>
      <w:proofErr w:type="spellEnd"/>
      <w:r w:rsidRPr="000520D6">
        <w:rPr>
          <w:rFonts w:ascii="Arial Narrow" w:hAnsi="Arial Narrow"/>
          <w:i/>
          <w:iCs/>
          <w:color w:val="191E00"/>
        </w:rPr>
        <w:t>)</w:t>
      </w:r>
      <w:r w:rsidRPr="000520D6">
        <w:rPr>
          <w:rFonts w:ascii="Arial Narrow" w:hAnsi="Arial Narrow"/>
          <w:color w:val="191E00"/>
        </w:rPr>
        <w:t xml:space="preserve"> </w:t>
      </w:r>
      <w:r w:rsidRPr="000520D6">
        <w:rPr>
          <w:rFonts w:ascii="Arial Narrow" w:hAnsi="Arial Narrow"/>
          <w:color w:val="191E00"/>
        </w:rPr>
        <w:br/>
      </w:r>
      <w:r w:rsidRPr="000520D6">
        <w:rPr>
          <w:rFonts w:ascii="Arial Narrow" w:hAnsi="Arial Narrow"/>
          <w:b/>
          <w:bCs/>
          <w:color w:val="304A74"/>
        </w:rPr>
        <w:t>Επεισόδιο 4: Θρύλοι του Ποδοσφαίρου [</w:t>
      </w:r>
      <w:proofErr w:type="spellStart"/>
      <w:r w:rsidRPr="000520D6">
        <w:rPr>
          <w:rFonts w:ascii="Arial Narrow" w:hAnsi="Arial Narrow"/>
          <w:b/>
          <w:bCs/>
          <w:color w:val="304A74"/>
        </w:rPr>
        <w:t>Ronaldo</w:t>
      </w:r>
      <w:proofErr w:type="spellEnd"/>
      <w:r w:rsidRPr="000520D6">
        <w:rPr>
          <w:rFonts w:ascii="Arial Narrow" w:hAnsi="Arial Narrow"/>
          <w:b/>
          <w:bCs/>
          <w:color w:val="304A74"/>
        </w:rPr>
        <w:t xml:space="preserve">, </w:t>
      </w:r>
      <w:proofErr w:type="spellStart"/>
      <w:r w:rsidRPr="000520D6">
        <w:rPr>
          <w:rFonts w:ascii="Arial Narrow" w:hAnsi="Arial Narrow"/>
          <w:b/>
          <w:bCs/>
          <w:color w:val="304A74"/>
        </w:rPr>
        <w:t>Zidane</w:t>
      </w:r>
      <w:proofErr w:type="spellEnd"/>
      <w:r w:rsidRPr="000520D6">
        <w:rPr>
          <w:rFonts w:ascii="Arial Narrow" w:hAnsi="Arial Narrow"/>
          <w:b/>
          <w:bCs/>
          <w:color w:val="304A74"/>
        </w:rPr>
        <w:t xml:space="preserve">, </w:t>
      </w:r>
      <w:proofErr w:type="spellStart"/>
      <w:r w:rsidRPr="000520D6">
        <w:rPr>
          <w:rFonts w:ascii="Arial Narrow" w:hAnsi="Arial Narrow"/>
          <w:b/>
          <w:bCs/>
          <w:color w:val="304A74"/>
        </w:rPr>
        <w:t>Eusebio</w:t>
      </w:r>
      <w:proofErr w:type="spellEnd"/>
      <w:r w:rsidRPr="000520D6">
        <w:rPr>
          <w:rFonts w:ascii="Arial Narrow" w:hAnsi="Arial Narrow"/>
          <w:b/>
          <w:bCs/>
          <w:color w:val="304A74"/>
        </w:rPr>
        <w:t xml:space="preserve">] </w:t>
      </w:r>
      <w:r w:rsidRPr="000520D6">
        <w:rPr>
          <w:rFonts w:ascii="Arial Narrow" w:hAnsi="Arial Narrow"/>
          <w:color w:val="191E00"/>
        </w:rPr>
        <w:br/>
      </w:r>
      <w:r w:rsidRPr="000520D6">
        <w:rPr>
          <w:rFonts w:ascii="Arial Narrow" w:hAnsi="Arial Narrow"/>
          <w:b/>
          <w:color w:val="191E00"/>
        </w:rPr>
        <w:t>…………………………………………………………..</w:t>
      </w:r>
    </w:p>
    <w:p w14:paraId="694614F1" w14:textId="77777777" w:rsidR="000520D6" w:rsidRPr="000520D6" w:rsidRDefault="000520D6" w:rsidP="000520D6">
      <w:pPr>
        <w:rPr>
          <w:rFonts w:ascii="Arial Narrow" w:hAnsi="Arial Narrow"/>
          <w:b/>
          <w:color w:val="191E00"/>
        </w:rPr>
      </w:pPr>
    </w:p>
    <w:p w14:paraId="409E5CE2" w14:textId="77777777" w:rsidR="000520D6" w:rsidRPr="000520D6" w:rsidRDefault="000520D6" w:rsidP="000520D6">
      <w:pPr>
        <w:rPr>
          <w:rFonts w:ascii="Arial Narrow" w:hAnsi="Arial Narrow"/>
          <w:b/>
          <w:color w:val="191E00"/>
        </w:rPr>
      </w:pPr>
      <w:r w:rsidRPr="000520D6">
        <w:rPr>
          <w:rFonts w:ascii="Arial Narrow" w:hAnsi="Arial Narrow"/>
          <w:b/>
          <w:color w:val="191E00"/>
        </w:rPr>
        <w:t>-η ξένη ταινία δεν θα προβληθεί</w:t>
      </w:r>
      <w:r w:rsidRPr="000520D6">
        <w:rPr>
          <w:rFonts w:ascii="Arial Narrow" w:hAnsi="Arial Narrow"/>
          <w:b/>
          <w:color w:val="191E00"/>
        </w:rPr>
        <w:br/>
      </w:r>
    </w:p>
    <w:p w14:paraId="165E2332" w14:textId="0DC8144E" w:rsidR="000520D6" w:rsidRDefault="000520D6">
      <w:pPr>
        <w:rPr>
          <w:rFonts w:ascii="Arial Narrow" w:hAnsi="Arial Narrow" w:cs="Tahoma"/>
          <w:b/>
          <w:u w:val="single"/>
        </w:rPr>
      </w:pPr>
      <w:r>
        <w:rPr>
          <w:rFonts w:ascii="Arial Narrow" w:hAnsi="Arial Narrow" w:cs="Tahoma"/>
          <w:b/>
          <w:u w:val="single"/>
        </w:rPr>
        <w:br w:type="page"/>
      </w:r>
    </w:p>
    <w:p w14:paraId="4FBFBBD1" w14:textId="77777777" w:rsidR="000520D6" w:rsidRPr="000520D6" w:rsidRDefault="000520D6" w:rsidP="000520D6">
      <w:pPr>
        <w:rPr>
          <w:rFonts w:ascii="Arial Narrow" w:hAnsi="Arial Narrow" w:cs="Tahoma"/>
          <w:b/>
          <w:u w:val="single"/>
        </w:rPr>
      </w:pPr>
    </w:p>
    <w:p w14:paraId="3478E784" w14:textId="77777777" w:rsidR="000520D6" w:rsidRPr="000520D6" w:rsidRDefault="000520D6" w:rsidP="000520D6">
      <w:pPr>
        <w:rPr>
          <w:rFonts w:ascii="Arial Narrow" w:hAnsi="Arial Narrow" w:cs="Tahoma"/>
          <w:b/>
          <w:color w:val="00B050"/>
          <w:sz w:val="26"/>
          <w:szCs w:val="26"/>
          <w:u w:val="single"/>
        </w:rPr>
      </w:pPr>
      <w:r w:rsidRPr="000520D6">
        <w:rPr>
          <w:rFonts w:ascii="Arial Narrow" w:hAnsi="Arial Narrow" w:cs="Tahoma"/>
          <w:b/>
          <w:color w:val="00B050"/>
          <w:sz w:val="26"/>
          <w:szCs w:val="26"/>
          <w:u w:val="single"/>
        </w:rPr>
        <w:t>Πέμπτη  10/07/25</w:t>
      </w:r>
    </w:p>
    <w:p w14:paraId="1D568F31" w14:textId="77777777" w:rsidR="000520D6" w:rsidRPr="000520D6" w:rsidRDefault="000520D6" w:rsidP="000520D6">
      <w:pPr>
        <w:rPr>
          <w:rFonts w:ascii="Arial Narrow" w:hAnsi="Arial Narrow" w:cs="Tahoma"/>
          <w:b/>
          <w:u w:val="single"/>
        </w:rPr>
      </w:pPr>
    </w:p>
    <w:p w14:paraId="1CC01548" w14:textId="77777777" w:rsidR="000520D6" w:rsidRPr="000520D6" w:rsidRDefault="000520D6" w:rsidP="000520D6">
      <w:pPr>
        <w:rPr>
          <w:rFonts w:ascii="Arial Narrow" w:hAnsi="Arial Narrow" w:cs="Tahoma"/>
          <w:b/>
        </w:rPr>
      </w:pPr>
      <w:r w:rsidRPr="000520D6">
        <w:rPr>
          <w:rFonts w:ascii="Arial Narrow" w:hAnsi="Arial Narrow" w:cs="Tahoma"/>
          <w:b/>
        </w:rPr>
        <w:t>……………………..</w:t>
      </w:r>
    </w:p>
    <w:p w14:paraId="0FFD33C4" w14:textId="77777777" w:rsidR="000520D6" w:rsidRPr="000520D6" w:rsidRDefault="000520D6" w:rsidP="000520D6">
      <w:pPr>
        <w:rPr>
          <w:rFonts w:ascii="Arial Narrow" w:hAnsi="Arial Narrow" w:cs="Tahoma"/>
          <w:b/>
        </w:rPr>
      </w:pPr>
    </w:p>
    <w:p w14:paraId="7FB79A0D" w14:textId="77777777" w:rsidR="000520D6" w:rsidRPr="000520D6" w:rsidRDefault="000520D6" w:rsidP="000520D6">
      <w:pPr>
        <w:rPr>
          <w:rFonts w:ascii="Arial Narrow" w:hAnsi="Arial Narrow"/>
          <w:b/>
          <w:bCs/>
          <w:color w:val="191E00"/>
        </w:rPr>
      </w:pPr>
      <w:r w:rsidRPr="000520D6">
        <w:rPr>
          <w:rFonts w:ascii="Arial Narrow" w:hAnsi="Arial Narrow"/>
          <w:b/>
          <w:bCs/>
          <w:color w:val="191E00"/>
        </w:rPr>
        <w:t>22:00</w:t>
      </w:r>
      <w:r w:rsidRPr="000520D6">
        <w:rPr>
          <w:rFonts w:ascii="Arial Narrow" w:hAnsi="Arial Narrow"/>
          <w:color w:val="191E00"/>
        </w:rPr>
        <w:t>  |  </w:t>
      </w:r>
      <w:r w:rsidRPr="000520D6">
        <w:rPr>
          <w:rFonts w:ascii="Arial Narrow" w:hAnsi="Arial Narrow"/>
          <w:b/>
          <w:bCs/>
          <w:color w:val="191E00"/>
        </w:rPr>
        <w:t xml:space="preserve"> </w:t>
      </w:r>
      <w:proofErr w:type="spellStart"/>
      <w:r w:rsidRPr="000520D6">
        <w:rPr>
          <w:rFonts w:ascii="Arial Narrow" w:hAnsi="Arial Narrow"/>
          <w:b/>
          <w:bCs/>
          <w:color w:val="191E00"/>
        </w:rPr>
        <w:t>Euro</w:t>
      </w:r>
      <w:proofErr w:type="spellEnd"/>
      <w:r w:rsidRPr="000520D6">
        <w:rPr>
          <w:rFonts w:ascii="Arial Narrow" w:hAnsi="Arial Narrow"/>
          <w:b/>
          <w:bCs/>
          <w:color w:val="191E00"/>
        </w:rPr>
        <w:t xml:space="preserve"> 2025 (Γ) | Α' Όμιλος | 3η Αγωνιστική | Νορβηγία - Ισλανδία | (</w:t>
      </w:r>
      <w:proofErr w:type="spellStart"/>
      <w:r w:rsidRPr="000520D6">
        <w:rPr>
          <w:rFonts w:ascii="Arial Narrow" w:hAnsi="Arial Narrow"/>
          <w:b/>
          <w:bCs/>
          <w:color w:val="191E00"/>
        </w:rPr>
        <w:t>Τουν</w:t>
      </w:r>
      <w:proofErr w:type="spellEnd"/>
      <w:r w:rsidRPr="000520D6">
        <w:rPr>
          <w:rFonts w:ascii="Arial Narrow" w:hAnsi="Arial Narrow"/>
          <w:b/>
          <w:bCs/>
          <w:color w:val="191E00"/>
        </w:rPr>
        <w:t xml:space="preserve">)  (Z) </w:t>
      </w:r>
      <w:r w:rsidRPr="000520D6">
        <w:rPr>
          <w:rFonts w:ascii="Arial Narrow" w:hAnsi="Arial Narrow"/>
          <w:color w:val="191E00"/>
        </w:rPr>
        <w:br/>
      </w:r>
      <w:r w:rsidRPr="000520D6">
        <w:rPr>
          <w:rFonts w:ascii="Arial Narrow" w:hAnsi="Arial Narrow"/>
          <w:color w:val="191E00"/>
        </w:rPr>
        <w:br/>
      </w:r>
    </w:p>
    <w:p w14:paraId="419DD93D" w14:textId="77777777" w:rsidR="000520D6" w:rsidRPr="000520D6" w:rsidRDefault="000520D6" w:rsidP="000520D6">
      <w:pPr>
        <w:rPr>
          <w:rFonts w:ascii="Arial Narrow" w:hAnsi="Arial Narrow"/>
          <w:color w:val="191E00"/>
        </w:rPr>
      </w:pPr>
      <w:r w:rsidRPr="000520D6">
        <w:rPr>
          <w:rFonts w:ascii="Arial Narrow" w:hAnsi="Arial Narrow"/>
          <w:b/>
          <w:bCs/>
          <w:color w:val="191E00"/>
          <w:highlight w:val="yellow"/>
        </w:rPr>
        <w:t>00:00</w:t>
      </w:r>
      <w:r w:rsidRPr="000520D6">
        <w:rPr>
          <w:rFonts w:ascii="Arial Narrow" w:hAnsi="Arial Narrow"/>
          <w:color w:val="191E00"/>
          <w:highlight w:val="yellow"/>
          <w:lang w:val="en-US"/>
        </w:rPr>
        <w:t>  </w:t>
      </w:r>
      <w:r w:rsidRPr="000520D6">
        <w:rPr>
          <w:rFonts w:ascii="Arial Narrow" w:hAnsi="Arial Narrow"/>
          <w:color w:val="191E00"/>
          <w:highlight w:val="yellow"/>
        </w:rPr>
        <w:t>|</w:t>
      </w:r>
      <w:r w:rsidRPr="000520D6">
        <w:rPr>
          <w:rFonts w:ascii="Arial Narrow" w:hAnsi="Arial Narrow"/>
          <w:color w:val="191E00"/>
          <w:highlight w:val="yellow"/>
          <w:lang w:val="en-US"/>
        </w:rPr>
        <w:t>  </w:t>
      </w:r>
      <w:r w:rsidRPr="000520D6">
        <w:rPr>
          <w:rFonts w:ascii="Arial Narrow" w:hAnsi="Arial Narrow"/>
          <w:b/>
          <w:bCs/>
          <w:color w:val="191E00"/>
          <w:highlight w:val="yellow"/>
        </w:rPr>
        <w:t xml:space="preserve"> Πάθος για Νίκη </w:t>
      </w:r>
      <w:r w:rsidRPr="000520D6">
        <w:rPr>
          <w:rFonts w:ascii="Arial Narrow" w:hAnsi="Arial Narrow"/>
          <w:b/>
          <w:bCs/>
          <w:color w:val="191E00"/>
          <w:highlight w:val="yellow"/>
          <w:lang w:val="en-US"/>
        </w:rPr>
        <w:t> </w:t>
      </w:r>
      <w:r w:rsidRPr="000520D6">
        <w:rPr>
          <w:rFonts w:ascii="Arial Narrow" w:hAnsi="Arial Narrow"/>
          <w:b/>
          <w:bCs/>
          <w:color w:val="191E00"/>
          <w:highlight w:val="yellow"/>
        </w:rPr>
        <w:t>(</w:t>
      </w:r>
      <w:r w:rsidRPr="000520D6">
        <w:rPr>
          <w:rFonts w:ascii="Arial Narrow" w:hAnsi="Arial Narrow"/>
          <w:b/>
          <w:bCs/>
          <w:color w:val="191E00"/>
          <w:highlight w:val="yellow"/>
          <w:lang w:val="en-US"/>
        </w:rPr>
        <w:t>E</w:t>
      </w:r>
      <w:r w:rsidRPr="000520D6">
        <w:rPr>
          <w:rFonts w:ascii="Arial Narrow" w:hAnsi="Arial Narrow"/>
          <w:b/>
          <w:bCs/>
          <w:color w:val="191E00"/>
          <w:highlight w:val="yellow"/>
        </w:rPr>
        <w:t>)</w:t>
      </w:r>
      <w:r w:rsidRPr="000520D6">
        <w:rPr>
          <w:rFonts w:ascii="Arial Narrow" w:hAnsi="Arial Narrow"/>
          <w:b/>
          <w:bCs/>
          <w:color w:val="191E00"/>
          <w:highlight w:val="yellow"/>
          <w:lang w:val="en-US"/>
        </w:rPr>
        <w:t> </w:t>
      </w:r>
      <w:r w:rsidRPr="000520D6">
        <w:rPr>
          <w:rFonts w:ascii="Arial Narrow" w:hAnsi="Arial Narrow"/>
          <w:b/>
          <w:bCs/>
          <w:color w:val="191E00"/>
          <w:highlight w:val="yellow"/>
        </w:rPr>
        <w:t xml:space="preserve"> </w:t>
      </w:r>
      <w:r w:rsidRPr="000520D6">
        <w:rPr>
          <w:rFonts w:ascii="Arial Narrow" w:hAnsi="Arial Narrow"/>
          <w:color w:val="191E00"/>
          <w:highlight w:val="yellow"/>
          <w:lang w:val="en-US"/>
        </w:rPr>
        <w:t> </w:t>
      </w:r>
      <w:r w:rsidRPr="000520D6">
        <w:rPr>
          <w:rFonts w:ascii="Arial Narrow" w:hAnsi="Arial Narrow"/>
          <w:noProof/>
          <w:color w:val="191E00"/>
          <w:highlight w:val="yellow"/>
        </w:rPr>
        <w:drawing>
          <wp:inline distT="0" distB="0" distL="0" distR="0" wp14:anchorId="521E92D6" wp14:editId="79F3FBB9">
            <wp:extent cx="190500" cy="190500"/>
            <wp:effectExtent l="0" t="0" r="0" b="0"/>
            <wp:docPr id="13"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0D6">
        <w:rPr>
          <w:rFonts w:ascii="Arial Narrow" w:hAnsi="Arial Narrow"/>
          <w:color w:val="191E00"/>
        </w:rPr>
        <w:t xml:space="preserve"> </w:t>
      </w:r>
      <w:r w:rsidRPr="000520D6">
        <w:rPr>
          <w:rFonts w:ascii="Arial Narrow" w:hAnsi="Arial Narrow"/>
          <w:color w:val="191E00"/>
        </w:rPr>
        <w:br/>
      </w:r>
      <w:r w:rsidRPr="000520D6">
        <w:rPr>
          <w:rFonts w:ascii="Arial Narrow" w:hAnsi="Arial Narrow"/>
          <w:i/>
          <w:iCs/>
          <w:color w:val="191E00"/>
        </w:rPr>
        <w:t>(</w:t>
      </w:r>
      <w:r w:rsidRPr="000520D6">
        <w:rPr>
          <w:rFonts w:ascii="Arial Narrow" w:hAnsi="Arial Narrow"/>
          <w:i/>
          <w:iCs/>
          <w:color w:val="191E00"/>
          <w:lang w:val="en-US"/>
        </w:rPr>
        <w:t>Against</w:t>
      </w:r>
      <w:r w:rsidRPr="000520D6">
        <w:rPr>
          <w:rFonts w:ascii="Arial Narrow" w:hAnsi="Arial Narrow"/>
          <w:i/>
          <w:iCs/>
          <w:color w:val="191E00"/>
        </w:rPr>
        <w:t xml:space="preserve"> </w:t>
      </w:r>
      <w:r w:rsidRPr="000520D6">
        <w:rPr>
          <w:rFonts w:ascii="Arial Narrow" w:hAnsi="Arial Narrow"/>
          <w:i/>
          <w:iCs/>
          <w:color w:val="191E00"/>
          <w:lang w:val="en-US"/>
        </w:rPr>
        <w:t>the</w:t>
      </w:r>
      <w:r w:rsidRPr="000520D6">
        <w:rPr>
          <w:rFonts w:ascii="Arial Narrow" w:hAnsi="Arial Narrow"/>
          <w:i/>
          <w:iCs/>
          <w:color w:val="191E00"/>
        </w:rPr>
        <w:t xml:space="preserve"> </w:t>
      </w:r>
      <w:r w:rsidRPr="000520D6">
        <w:rPr>
          <w:rFonts w:ascii="Arial Narrow" w:hAnsi="Arial Narrow"/>
          <w:i/>
          <w:iCs/>
          <w:color w:val="191E00"/>
          <w:lang w:val="en-US"/>
        </w:rPr>
        <w:t>Odds</w:t>
      </w:r>
      <w:r w:rsidRPr="000520D6">
        <w:rPr>
          <w:rFonts w:ascii="Arial Narrow" w:hAnsi="Arial Narrow"/>
          <w:i/>
          <w:iCs/>
          <w:color w:val="191E00"/>
        </w:rPr>
        <w:t>)</w:t>
      </w:r>
      <w:r w:rsidRPr="000520D6">
        <w:rPr>
          <w:rFonts w:ascii="Arial Narrow" w:hAnsi="Arial Narrow"/>
          <w:color w:val="191E00"/>
        </w:rPr>
        <w:t xml:space="preserve"> </w:t>
      </w:r>
      <w:r w:rsidRPr="000520D6">
        <w:rPr>
          <w:rFonts w:ascii="Arial Narrow" w:hAnsi="Arial Narrow"/>
          <w:color w:val="191E00"/>
        </w:rPr>
        <w:br/>
      </w:r>
      <w:r w:rsidRPr="000520D6">
        <w:rPr>
          <w:rFonts w:ascii="Arial Narrow" w:hAnsi="Arial Narrow"/>
          <w:color w:val="191E00"/>
        </w:rPr>
        <w:br/>
      </w:r>
      <w:r w:rsidRPr="000520D6">
        <w:rPr>
          <w:rFonts w:ascii="Arial Narrow" w:hAnsi="Arial Narrow"/>
          <w:b/>
          <w:bCs/>
          <w:color w:val="304A74"/>
        </w:rPr>
        <w:t>Επεισόδιο 9: Το απόλυτο Δέκα [</w:t>
      </w:r>
      <w:proofErr w:type="spellStart"/>
      <w:r w:rsidRPr="000520D6">
        <w:rPr>
          <w:rFonts w:ascii="Arial Narrow" w:hAnsi="Arial Narrow"/>
          <w:b/>
          <w:bCs/>
          <w:color w:val="304A74"/>
        </w:rPr>
        <w:t>Comaneci</w:t>
      </w:r>
      <w:proofErr w:type="spellEnd"/>
      <w:r w:rsidRPr="000520D6">
        <w:rPr>
          <w:rFonts w:ascii="Arial Narrow" w:hAnsi="Arial Narrow"/>
          <w:b/>
          <w:bCs/>
          <w:color w:val="304A74"/>
        </w:rPr>
        <w:t xml:space="preserve"> &amp; </w:t>
      </w:r>
      <w:proofErr w:type="spellStart"/>
      <w:r w:rsidRPr="000520D6">
        <w:rPr>
          <w:rFonts w:ascii="Arial Narrow" w:hAnsi="Arial Narrow"/>
          <w:b/>
          <w:bCs/>
          <w:color w:val="304A74"/>
        </w:rPr>
        <w:t>Ennis-Hill</w:t>
      </w:r>
      <w:proofErr w:type="spellEnd"/>
      <w:r w:rsidRPr="000520D6">
        <w:rPr>
          <w:rFonts w:ascii="Arial Narrow" w:hAnsi="Arial Narrow"/>
          <w:b/>
          <w:bCs/>
          <w:color w:val="304A74"/>
        </w:rPr>
        <w:t>]</w:t>
      </w:r>
      <w:r w:rsidRPr="000520D6">
        <w:rPr>
          <w:rFonts w:ascii="Arial Narrow" w:hAnsi="Arial Narrow"/>
          <w:color w:val="191E00"/>
        </w:rPr>
        <w:t xml:space="preserve"> </w:t>
      </w:r>
    </w:p>
    <w:p w14:paraId="5FA3BE05" w14:textId="77777777" w:rsidR="000520D6" w:rsidRPr="000520D6" w:rsidRDefault="000520D6" w:rsidP="000520D6">
      <w:pPr>
        <w:rPr>
          <w:rFonts w:ascii="Arial Narrow" w:hAnsi="Arial Narrow"/>
          <w:color w:val="191E00"/>
        </w:rPr>
      </w:pPr>
      <w:r w:rsidRPr="000520D6">
        <w:rPr>
          <w:rFonts w:ascii="Arial Narrow" w:hAnsi="Arial Narrow"/>
          <w:color w:val="191E00"/>
        </w:rPr>
        <w:t xml:space="preserve">Η τέλεια γυμνάστρια. Η Νάντια </w:t>
      </w:r>
      <w:proofErr w:type="spellStart"/>
      <w:r w:rsidRPr="000520D6">
        <w:rPr>
          <w:rFonts w:ascii="Arial Narrow" w:hAnsi="Arial Narrow"/>
          <w:color w:val="191E00"/>
        </w:rPr>
        <w:t>Κομανέτσι</w:t>
      </w:r>
      <w:proofErr w:type="spellEnd"/>
      <w:r w:rsidRPr="000520D6">
        <w:rPr>
          <w:rFonts w:ascii="Arial Narrow" w:hAnsi="Arial Narrow"/>
          <w:color w:val="191E00"/>
        </w:rPr>
        <w:t xml:space="preserve"> ήταν η πρώτη που βαθμολογήθηκε με δέκα στα δέκα στην Ολυμπιάδα του Μόντρεαλ. Αλλά η ζωή της μακριά από τα φώτα στη Ρουμανία, μόνο τέλεια δεν ήταν. Μέχρι που βρήκε τον τρόπο να διαφύγει. Επίσης βλέπουμε το πρόσωπο της Ολυμπιάδας του Λονδίνου, την Τζέσικα </w:t>
      </w:r>
      <w:proofErr w:type="spellStart"/>
      <w:r w:rsidRPr="000520D6">
        <w:rPr>
          <w:rFonts w:ascii="Arial Narrow" w:hAnsi="Arial Narrow"/>
          <w:color w:val="191E00"/>
        </w:rPr>
        <w:t>Ένις</w:t>
      </w:r>
      <w:proofErr w:type="spellEnd"/>
      <w:r w:rsidRPr="000520D6">
        <w:rPr>
          <w:rFonts w:ascii="Arial Narrow" w:hAnsi="Arial Narrow"/>
          <w:color w:val="191E00"/>
        </w:rPr>
        <w:t>-Χιλ.</w:t>
      </w:r>
    </w:p>
    <w:p w14:paraId="27BD9CE3" w14:textId="77777777" w:rsidR="000520D6" w:rsidRPr="000520D6" w:rsidRDefault="000520D6" w:rsidP="000520D6">
      <w:pPr>
        <w:rPr>
          <w:rFonts w:ascii="Arial Narrow" w:hAnsi="Arial Narrow"/>
          <w:color w:val="191E00"/>
        </w:rPr>
      </w:pPr>
      <w:r w:rsidRPr="000520D6">
        <w:rPr>
          <w:rFonts w:ascii="Arial Narrow" w:hAnsi="Arial Narrow"/>
          <w:color w:val="191E00"/>
        </w:rPr>
        <w:br/>
      </w:r>
      <w:r w:rsidRPr="000520D6">
        <w:rPr>
          <w:rFonts w:ascii="Arial Narrow" w:hAnsi="Arial Narrow"/>
          <w:color w:val="191E00"/>
        </w:rPr>
        <w:br/>
      </w:r>
      <w:r w:rsidRPr="000520D6">
        <w:rPr>
          <w:rFonts w:ascii="Arial Narrow" w:hAnsi="Arial Narrow"/>
          <w:b/>
          <w:bCs/>
          <w:color w:val="191E00"/>
          <w:highlight w:val="yellow"/>
        </w:rPr>
        <w:t>00:30</w:t>
      </w:r>
      <w:r w:rsidRPr="000520D6">
        <w:rPr>
          <w:rFonts w:ascii="Arial Narrow" w:hAnsi="Arial Narrow"/>
          <w:color w:val="191E00"/>
          <w:highlight w:val="yellow"/>
        </w:rPr>
        <w:t>  |  </w:t>
      </w:r>
      <w:r w:rsidRPr="000520D6">
        <w:rPr>
          <w:rFonts w:ascii="Arial Narrow" w:hAnsi="Arial Narrow"/>
          <w:b/>
          <w:bCs/>
          <w:color w:val="191E00"/>
          <w:highlight w:val="yellow"/>
        </w:rPr>
        <w:t xml:space="preserve"> </w:t>
      </w:r>
      <w:proofErr w:type="spellStart"/>
      <w:r w:rsidRPr="000520D6">
        <w:rPr>
          <w:rFonts w:ascii="Arial Narrow" w:hAnsi="Arial Narrow"/>
          <w:b/>
          <w:bCs/>
          <w:color w:val="191E00"/>
          <w:highlight w:val="yellow"/>
        </w:rPr>
        <w:t>Late</w:t>
      </w:r>
      <w:proofErr w:type="spellEnd"/>
      <w:r w:rsidRPr="000520D6">
        <w:rPr>
          <w:rFonts w:ascii="Arial Narrow" w:hAnsi="Arial Narrow"/>
          <w:b/>
          <w:bCs/>
          <w:color w:val="191E00"/>
          <w:highlight w:val="yellow"/>
        </w:rPr>
        <w:t xml:space="preserve"> </w:t>
      </w:r>
      <w:proofErr w:type="spellStart"/>
      <w:r w:rsidRPr="000520D6">
        <w:rPr>
          <w:rFonts w:ascii="Arial Narrow" w:hAnsi="Arial Narrow"/>
          <w:b/>
          <w:bCs/>
          <w:color w:val="191E00"/>
          <w:highlight w:val="yellow"/>
        </w:rPr>
        <w:t>News</w:t>
      </w:r>
      <w:proofErr w:type="spellEnd"/>
      <w:r w:rsidRPr="000520D6">
        <w:rPr>
          <w:rFonts w:ascii="Arial Narrow" w:hAnsi="Arial Narrow"/>
          <w:b/>
          <w:bCs/>
          <w:color w:val="191E00"/>
          <w:highlight w:val="yellow"/>
        </w:rPr>
        <w:t xml:space="preserve"> </w:t>
      </w:r>
      <w:r w:rsidRPr="000520D6">
        <w:rPr>
          <w:rFonts w:ascii="Arial Narrow" w:hAnsi="Arial Narrow"/>
          <w:color w:val="191E00"/>
          <w:highlight w:val="yellow"/>
        </w:rPr>
        <w:t> </w:t>
      </w:r>
      <w:r w:rsidRPr="000520D6">
        <w:rPr>
          <w:rFonts w:ascii="Arial Narrow" w:hAnsi="Arial Narrow"/>
          <w:noProof/>
          <w:color w:val="191E00"/>
          <w:highlight w:val="yellow"/>
        </w:rPr>
        <w:drawing>
          <wp:inline distT="0" distB="0" distL="0" distR="0" wp14:anchorId="200CF334" wp14:editId="2BDAC345">
            <wp:extent cx="190500" cy="190500"/>
            <wp:effectExtent l="0" t="0" r="0" b="0"/>
            <wp:docPr id="14"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0D6">
        <w:rPr>
          <w:rFonts w:ascii="Arial Narrow" w:hAnsi="Arial Narrow"/>
          <w:color w:val="191E00"/>
        </w:rPr>
        <w:t xml:space="preserve"> </w:t>
      </w:r>
      <w:r w:rsidRPr="000520D6">
        <w:rPr>
          <w:rFonts w:ascii="Arial Narrow" w:hAnsi="Arial Narrow"/>
          <w:color w:val="191E00"/>
        </w:rPr>
        <w:br/>
      </w:r>
    </w:p>
    <w:p w14:paraId="3038667D" w14:textId="77777777" w:rsidR="000520D6" w:rsidRPr="000520D6" w:rsidRDefault="000520D6" w:rsidP="000520D6">
      <w:pPr>
        <w:rPr>
          <w:rFonts w:ascii="Arial Narrow" w:hAnsi="Arial Narrow"/>
          <w:color w:val="191E00"/>
        </w:rPr>
      </w:pPr>
      <w:r w:rsidRPr="000520D6">
        <w:rPr>
          <w:rFonts w:ascii="Arial Narrow" w:hAnsi="Arial Narrow"/>
          <w:color w:val="191E00"/>
        </w:rP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14:paraId="7EC0A1D2" w14:textId="77777777" w:rsidR="000520D6" w:rsidRPr="000520D6" w:rsidRDefault="000520D6" w:rsidP="000520D6">
      <w:pPr>
        <w:rPr>
          <w:rFonts w:ascii="Arial Narrow" w:hAnsi="Arial Narrow"/>
          <w:color w:val="191E00"/>
        </w:rPr>
      </w:pPr>
      <w:r w:rsidRPr="000520D6">
        <w:rPr>
          <w:rFonts w:ascii="Arial Narrow" w:hAnsi="Arial Narrow"/>
          <w:color w:val="191E00"/>
        </w:rPr>
        <w:t xml:space="preserve">Παρουσίαση:  Ίων </w:t>
      </w:r>
      <w:proofErr w:type="spellStart"/>
      <w:r w:rsidRPr="000520D6">
        <w:rPr>
          <w:rFonts w:ascii="Arial Narrow" w:hAnsi="Arial Narrow"/>
          <w:color w:val="191E00"/>
        </w:rPr>
        <w:t>Τσώχος</w:t>
      </w:r>
      <w:proofErr w:type="spellEnd"/>
      <w:r w:rsidRPr="000520D6">
        <w:rPr>
          <w:rFonts w:ascii="Arial Narrow" w:hAnsi="Arial Narrow"/>
          <w:color w:val="191E00"/>
        </w:rPr>
        <w:t xml:space="preserve"> – Γιώργος Γεωργιάδης </w:t>
      </w:r>
    </w:p>
    <w:p w14:paraId="3F0D0261" w14:textId="77777777" w:rsidR="000520D6" w:rsidRPr="000520D6" w:rsidRDefault="000520D6" w:rsidP="000520D6">
      <w:pPr>
        <w:rPr>
          <w:rFonts w:ascii="Arial Narrow" w:hAnsi="Arial Narrow"/>
          <w:color w:val="191E00"/>
        </w:rPr>
      </w:pPr>
      <w:r w:rsidRPr="000520D6">
        <w:rPr>
          <w:rFonts w:ascii="Arial Narrow" w:hAnsi="Arial Narrow"/>
          <w:color w:val="191E00"/>
        </w:rPr>
        <w:br/>
      </w:r>
      <w:r w:rsidRPr="000520D6">
        <w:rPr>
          <w:rFonts w:ascii="Arial Narrow" w:hAnsi="Arial Narrow"/>
          <w:b/>
          <w:bCs/>
          <w:color w:val="191E00"/>
          <w:highlight w:val="yellow"/>
        </w:rPr>
        <w:t>02:00</w:t>
      </w:r>
      <w:r w:rsidRPr="000520D6">
        <w:rPr>
          <w:rFonts w:ascii="Arial Narrow" w:hAnsi="Arial Narrow"/>
          <w:color w:val="191E00"/>
          <w:highlight w:val="yellow"/>
          <w:lang w:val="en-US"/>
        </w:rPr>
        <w:t>  </w:t>
      </w:r>
      <w:r w:rsidRPr="000520D6">
        <w:rPr>
          <w:rFonts w:ascii="Arial Narrow" w:hAnsi="Arial Narrow"/>
          <w:color w:val="191E00"/>
          <w:highlight w:val="yellow"/>
        </w:rPr>
        <w:t>|</w:t>
      </w:r>
      <w:r w:rsidRPr="000520D6">
        <w:rPr>
          <w:rFonts w:ascii="Arial Narrow" w:hAnsi="Arial Narrow"/>
          <w:color w:val="191E00"/>
          <w:highlight w:val="yellow"/>
          <w:lang w:val="en-US"/>
        </w:rPr>
        <w:t>  </w:t>
      </w:r>
      <w:r w:rsidRPr="000520D6">
        <w:rPr>
          <w:rFonts w:ascii="Arial Narrow" w:hAnsi="Arial Narrow"/>
          <w:b/>
          <w:bCs/>
          <w:color w:val="191E00"/>
          <w:highlight w:val="yellow"/>
        </w:rPr>
        <w:t xml:space="preserve"> Στη Μέση του Πουθενά </w:t>
      </w:r>
      <w:r w:rsidRPr="000520D6">
        <w:rPr>
          <w:rFonts w:ascii="Arial Narrow" w:hAnsi="Arial Narrow"/>
          <w:b/>
          <w:bCs/>
          <w:color w:val="191E00"/>
          <w:highlight w:val="yellow"/>
          <w:lang w:val="en-US"/>
        </w:rPr>
        <w:t> </w:t>
      </w:r>
      <w:r w:rsidRPr="000520D6">
        <w:rPr>
          <w:rFonts w:ascii="Arial Narrow" w:hAnsi="Arial Narrow"/>
          <w:b/>
          <w:bCs/>
          <w:color w:val="191E00"/>
          <w:highlight w:val="yellow"/>
        </w:rPr>
        <w:t>(</w:t>
      </w:r>
      <w:r w:rsidRPr="000520D6">
        <w:rPr>
          <w:rFonts w:ascii="Arial Narrow" w:hAnsi="Arial Narrow"/>
          <w:b/>
          <w:bCs/>
          <w:color w:val="191E00"/>
          <w:highlight w:val="yellow"/>
          <w:lang w:val="en-US"/>
        </w:rPr>
        <w:t>E</w:t>
      </w:r>
      <w:r w:rsidRPr="000520D6">
        <w:rPr>
          <w:rFonts w:ascii="Arial Narrow" w:hAnsi="Arial Narrow"/>
          <w:b/>
          <w:bCs/>
          <w:color w:val="191E00"/>
          <w:highlight w:val="yellow"/>
        </w:rPr>
        <w:t>)</w:t>
      </w:r>
      <w:r w:rsidRPr="000520D6">
        <w:rPr>
          <w:rFonts w:ascii="Arial Narrow" w:hAnsi="Arial Narrow"/>
          <w:b/>
          <w:bCs/>
          <w:color w:val="191E00"/>
          <w:highlight w:val="yellow"/>
          <w:lang w:val="en-US"/>
        </w:rPr>
        <w:t> </w:t>
      </w:r>
      <w:r w:rsidRPr="000520D6">
        <w:rPr>
          <w:rFonts w:ascii="Arial Narrow" w:hAnsi="Arial Narrow"/>
          <w:b/>
          <w:bCs/>
          <w:color w:val="191E00"/>
          <w:highlight w:val="yellow"/>
        </w:rPr>
        <w:t xml:space="preserve"> </w:t>
      </w:r>
      <w:r w:rsidRPr="000520D6">
        <w:rPr>
          <w:rFonts w:ascii="Arial Narrow" w:hAnsi="Arial Narrow"/>
          <w:color w:val="191E00"/>
          <w:highlight w:val="yellow"/>
          <w:lang w:val="en-US"/>
        </w:rPr>
        <w:t> </w:t>
      </w:r>
      <w:r w:rsidRPr="000520D6">
        <w:rPr>
          <w:rFonts w:ascii="Arial Narrow" w:hAnsi="Arial Narrow"/>
          <w:noProof/>
          <w:color w:val="191E00"/>
          <w:highlight w:val="yellow"/>
        </w:rPr>
        <w:drawing>
          <wp:inline distT="0" distB="0" distL="0" distR="0" wp14:anchorId="0281FC72" wp14:editId="4FBE54BD">
            <wp:extent cx="190500" cy="190500"/>
            <wp:effectExtent l="0" t="0" r="0" b="0"/>
            <wp:docPr id="15"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0D6">
        <w:rPr>
          <w:rFonts w:ascii="Arial Narrow" w:hAnsi="Arial Narrow"/>
          <w:color w:val="191E00"/>
        </w:rPr>
        <w:t xml:space="preserve"> </w:t>
      </w:r>
      <w:r w:rsidRPr="000520D6">
        <w:rPr>
          <w:rFonts w:ascii="Arial Narrow" w:hAnsi="Arial Narrow"/>
          <w:color w:val="191E00"/>
        </w:rPr>
        <w:br/>
      </w:r>
      <w:r w:rsidRPr="000520D6">
        <w:rPr>
          <w:rFonts w:ascii="Arial Narrow" w:hAnsi="Arial Narrow"/>
          <w:i/>
          <w:iCs/>
          <w:color w:val="191E00"/>
        </w:rPr>
        <w:t>(</w:t>
      </w:r>
      <w:r w:rsidRPr="000520D6">
        <w:rPr>
          <w:rFonts w:ascii="Arial Narrow" w:hAnsi="Arial Narrow"/>
          <w:i/>
          <w:iCs/>
          <w:color w:val="191E00"/>
          <w:lang w:val="en-US"/>
        </w:rPr>
        <w:t>At</w:t>
      </w:r>
      <w:r w:rsidRPr="000520D6">
        <w:rPr>
          <w:rFonts w:ascii="Arial Narrow" w:hAnsi="Arial Narrow"/>
          <w:i/>
          <w:iCs/>
          <w:color w:val="191E00"/>
        </w:rPr>
        <w:t xml:space="preserve"> </w:t>
      </w:r>
      <w:r w:rsidRPr="000520D6">
        <w:rPr>
          <w:rFonts w:ascii="Arial Narrow" w:hAnsi="Arial Narrow"/>
          <w:i/>
          <w:iCs/>
          <w:color w:val="191E00"/>
          <w:lang w:val="en-US"/>
        </w:rPr>
        <w:t>The</w:t>
      </w:r>
      <w:r w:rsidRPr="000520D6">
        <w:rPr>
          <w:rFonts w:ascii="Arial Narrow" w:hAnsi="Arial Narrow"/>
          <w:i/>
          <w:iCs/>
          <w:color w:val="191E00"/>
        </w:rPr>
        <w:t xml:space="preserve"> </w:t>
      </w:r>
      <w:r w:rsidRPr="000520D6">
        <w:rPr>
          <w:rFonts w:ascii="Arial Narrow" w:hAnsi="Arial Narrow"/>
          <w:i/>
          <w:iCs/>
          <w:color w:val="191E00"/>
          <w:lang w:val="en-US"/>
        </w:rPr>
        <w:t>Back</w:t>
      </w:r>
      <w:r w:rsidRPr="000520D6">
        <w:rPr>
          <w:rFonts w:ascii="Arial Narrow" w:hAnsi="Arial Narrow"/>
          <w:i/>
          <w:iCs/>
          <w:color w:val="191E00"/>
        </w:rPr>
        <w:t xml:space="preserve"> </w:t>
      </w:r>
      <w:r w:rsidRPr="000520D6">
        <w:rPr>
          <w:rFonts w:ascii="Arial Narrow" w:hAnsi="Arial Narrow"/>
          <w:i/>
          <w:iCs/>
          <w:color w:val="191E00"/>
          <w:lang w:val="en-US"/>
        </w:rPr>
        <w:t>Of</w:t>
      </w:r>
      <w:r w:rsidRPr="000520D6">
        <w:rPr>
          <w:rFonts w:ascii="Arial Narrow" w:hAnsi="Arial Narrow"/>
          <w:i/>
          <w:iCs/>
          <w:color w:val="191E00"/>
        </w:rPr>
        <w:t xml:space="preserve"> </w:t>
      </w:r>
      <w:r w:rsidRPr="000520D6">
        <w:rPr>
          <w:rFonts w:ascii="Arial Narrow" w:hAnsi="Arial Narrow"/>
          <w:i/>
          <w:iCs/>
          <w:color w:val="191E00"/>
          <w:lang w:val="en-US"/>
        </w:rPr>
        <w:t>Beyond</w:t>
      </w:r>
      <w:r w:rsidRPr="000520D6">
        <w:rPr>
          <w:rFonts w:ascii="Arial Narrow" w:hAnsi="Arial Narrow"/>
          <w:i/>
          <w:iCs/>
          <w:color w:val="191E00"/>
        </w:rPr>
        <w:t>)</w:t>
      </w:r>
      <w:r w:rsidRPr="000520D6">
        <w:rPr>
          <w:rFonts w:ascii="Arial Narrow" w:hAnsi="Arial Narrow"/>
          <w:color w:val="191E00"/>
        </w:rPr>
        <w:t xml:space="preserve"> </w:t>
      </w:r>
      <w:r w:rsidRPr="000520D6">
        <w:rPr>
          <w:rFonts w:ascii="Arial Narrow" w:hAnsi="Arial Narrow"/>
          <w:color w:val="191E00"/>
        </w:rPr>
        <w:br/>
      </w:r>
      <w:r w:rsidRPr="000520D6">
        <w:rPr>
          <w:rFonts w:ascii="Arial Narrow" w:hAnsi="Arial Narrow"/>
          <w:b/>
          <w:bCs/>
          <w:color w:val="304A74"/>
        </w:rPr>
        <w:t xml:space="preserve">Σρι Λάνκα </w:t>
      </w:r>
      <w:r w:rsidRPr="000520D6">
        <w:rPr>
          <w:rFonts w:ascii="Arial Narrow" w:hAnsi="Arial Narrow"/>
          <w:color w:val="191E00"/>
          <w:lang w:val="en-US"/>
        </w:rPr>
        <w:t> </w:t>
      </w:r>
      <w:r w:rsidRPr="000520D6">
        <w:rPr>
          <w:rFonts w:ascii="Arial Narrow" w:hAnsi="Arial Narrow"/>
          <w:color w:val="191E00"/>
        </w:rPr>
        <w:t xml:space="preserve"> </w:t>
      </w:r>
      <w:r w:rsidRPr="000520D6">
        <w:rPr>
          <w:rFonts w:ascii="Arial Narrow" w:hAnsi="Arial Narrow"/>
          <w:color w:val="191E00"/>
        </w:rPr>
        <w:br/>
      </w:r>
    </w:p>
    <w:p w14:paraId="71211E46" w14:textId="77777777" w:rsidR="000520D6" w:rsidRPr="000520D6" w:rsidRDefault="000520D6" w:rsidP="000520D6">
      <w:pPr>
        <w:rPr>
          <w:rFonts w:ascii="Arial Narrow" w:hAnsi="Arial Narrow"/>
          <w:color w:val="191E00"/>
        </w:rPr>
      </w:pPr>
      <w:r w:rsidRPr="000520D6">
        <w:rPr>
          <w:rFonts w:ascii="Arial Narrow" w:hAnsi="Arial Narrow"/>
          <w:color w:val="191E00"/>
        </w:rPr>
        <w:br/>
      </w:r>
      <w:r w:rsidRPr="000520D6">
        <w:rPr>
          <w:rFonts w:ascii="Arial Narrow" w:hAnsi="Arial Narrow"/>
          <w:b/>
          <w:bCs/>
          <w:color w:val="191E00"/>
        </w:rPr>
        <w:t>02:30</w:t>
      </w:r>
      <w:r w:rsidRPr="000520D6">
        <w:rPr>
          <w:rFonts w:ascii="Arial Narrow" w:hAnsi="Arial Narrow"/>
          <w:color w:val="191E00"/>
        </w:rPr>
        <w:t>  |  </w:t>
      </w:r>
      <w:r w:rsidRPr="000520D6">
        <w:rPr>
          <w:rFonts w:ascii="Arial Narrow" w:hAnsi="Arial Narrow"/>
          <w:b/>
          <w:bCs/>
          <w:color w:val="191E00"/>
        </w:rPr>
        <w:t xml:space="preserve"> Εν </w:t>
      </w:r>
      <w:proofErr w:type="spellStart"/>
      <w:r w:rsidRPr="000520D6">
        <w:rPr>
          <w:rFonts w:ascii="Arial Narrow" w:hAnsi="Arial Narrow"/>
          <w:b/>
          <w:bCs/>
          <w:color w:val="191E00"/>
        </w:rPr>
        <w:t>Χορδαίς</w:t>
      </w:r>
      <w:proofErr w:type="spellEnd"/>
      <w:r w:rsidRPr="000520D6">
        <w:rPr>
          <w:rFonts w:ascii="Arial Narrow" w:hAnsi="Arial Narrow"/>
          <w:b/>
          <w:bCs/>
          <w:color w:val="191E00"/>
        </w:rPr>
        <w:t xml:space="preserve"> και </w:t>
      </w:r>
      <w:proofErr w:type="spellStart"/>
      <w:r w:rsidRPr="000520D6">
        <w:rPr>
          <w:rFonts w:ascii="Arial Narrow" w:hAnsi="Arial Narrow"/>
          <w:b/>
          <w:bCs/>
          <w:color w:val="191E00"/>
        </w:rPr>
        <w:t>Οργάνοις</w:t>
      </w:r>
      <w:proofErr w:type="spellEnd"/>
      <w:r w:rsidRPr="000520D6">
        <w:rPr>
          <w:rFonts w:ascii="Arial Narrow" w:hAnsi="Arial Narrow"/>
          <w:b/>
          <w:bCs/>
          <w:color w:val="191E00"/>
        </w:rPr>
        <w:t xml:space="preserve">  (E)  </w:t>
      </w:r>
      <w:r w:rsidRPr="000520D6">
        <w:rPr>
          <w:rFonts w:ascii="Arial Narrow" w:hAnsi="Arial Narrow"/>
          <w:color w:val="191E00"/>
        </w:rPr>
        <w:t> </w:t>
      </w:r>
      <w:r w:rsidRPr="000520D6">
        <w:rPr>
          <w:rFonts w:ascii="Arial Narrow" w:hAnsi="Arial Narrow"/>
          <w:noProof/>
          <w:color w:val="191E00"/>
        </w:rPr>
        <w:drawing>
          <wp:inline distT="0" distB="0" distL="0" distR="0" wp14:anchorId="53C5C0C3" wp14:editId="6480CB1C">
            <wp:extent cx="190500" cy="190500"/>
            <wp:effectExtent l="0" t="0" r="0" b="0"/>
            <wp:docPr id="16"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0D6">
        <w:rPr>
          <w:rFonts w:ascii="Arial Narrow" w:hAnsi="Arial Narrow"/>
          <w:color w:val="191E00"/>
        </w:rPr>
        <w:t xml:space="preserve"> </w:t>
      </w:r>
      <w:r w:rsidRPr="000520D6">
        <w:rPr>
          <w:rFonts w:ascii="Arial Narrow" w:hAnsi="Arial Narrow"/>
          <w:color w:val="191E00"/>
        </w:rPr>
        <w:br/>
      </w:r>
      <w:r w:rsidRPr="000520D6">
        <w:rPr>
          <w:rFonts w:ascii="Arial Narrow" w:hAnsi="Arial Narrow"/>
          <w:color w:val="191E00"/>
        </w:rPr>
        <w:br/>
      </w:r>
      <w:r w:rsidRPr="000520D6">
        <w:rPr>
          <w:rFonts w:ascii="Arial Narrow" w:hAnsi="Arial Narrow"/>
          <w:b/>
          <w:color w:val="191E00"/>
        </w:rPr>
        <w:t>…………………………………………………………..</w:t>
      </w:r>
    </w:p>
    <w:p w14:paraId="1E9357DF" w14:textId="77777777" w:rsidR="000520D6" w:rsidRPr="000520D6" w:rsidRDefault="000520D6" w:rsidP="000520D6">
      <w:pPr>
        <w:rPr>
          <w:rFonts w:ascii="Arial Narrow" w:hAnsi="Arial Narrow"/>
          <w:b/>
          <w:color w:val="191E00"/>
        </w:rPr>
      </w:pPr>
    </w:p>
    <w:p w14:paraId="159EC3FB" w14:textId="77777777" w:rsidR="000520D6" w:rsidRPr="000520D6" w:rsidRDefault="000520D6" w:rsidP="000520D6">
      <w:pPr>
        <w:rPr>
          <w:rFonts w:ascii="Arial Narrow" w:hAnsi="Arial Narrow"/>
          <w:b/>
          <w:color w:val="191E00"/>
        </w:rPr>
      </w:pPr>
      <w:r w:rsidRPr="000520D6">
        <w:rPr>
          <w:rFonts w:ascii="Arial Narrow" w:hAnsi="Arial Narrow"/>
          <w:b/>
          <w:color w:val="191E00"/>
        </w:rPr>
        <w:t>-η ξένη ταινία δεν θα προβληθεί</w:t>
      </w:r>
      <w:r w:rsidRPr="000520D6">
        <w:rPr>
          <w:rFonts w:ascii="Arial Narrow" w:hAnsi="Arial Narrow"/>
          <w:b/>
          <w:color w:val="191E00"/>
        </w:rPr>
        <w:br/>
      </w:r>
    </w:p>
    <w:p w14:paraId="06D12FFB" w14:textId="77777777" w:rsidR="000520D6" w:rsidRPr="000520D6" w:rsidRDefault="000520D6" w:rsidP="000520D6">
      <w:pPr>
        <w:spacing w:after="240"/>
        <w:rPr>
          <w:rFonts w:ascii="Arial Narrow" w:hAnsi="Arial Narrow"/>
          <w:b/>
          <w:iCs/>
          <w:color w:val="191E00"/>
        </w:rPr>
      </w:pPr>
    </w:p>
    <w:p w14:paraId="3447A2FD" w14:textId="77777777" w:rsidR="00096A18" w:rsidRPr="00096A18" w:rsidRDefault="00096A18" w:rsidP="00710E13">
      <w:pPr>
        <w:pStyle w:val="ab"/>
        <w:jc w:val="left"/>
        <w:rPr>
          <w:rFonts w:ascii="Arial Narrow" w:hAnsi="Arial Narrow"/>
          <w:b/>
          <w:bCs/>
          <w:color w:val="191E00"/>
        </w:rPr>
      </w:pPr>
    </w:p>
    <w:sectPr w:rsidR="00096A18" w:rsidRPr="00096A18" w:rsidSect="00170DB0">
      <w:headerReference w:type="default" r:id="rId13"/>
      <w:footerReference w:type="even" r:id="rId14"/>
      <w:footerReference w:type="default" r:id="rId15"/>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9408E" w14:textId="77777777" w:rsidR="006253A1" w:rsidRDefault="006253A1">
      <w:r>
        <w:separator/>
      </w:r>
    </w:p>
  </w:endnote>
  <w:endnote w:type="continuationSeparator" w:id="0">
    <w:p w14:paraId="3CF1BC70" w14:textId="77777777" w:rsidR="006253A1" w:rsidRDefault="0062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EB6D2" w14:textId="77777777" w:rsidR="006253A1" w:rsidRDefault="006253A1">
      <w:r>
        <w:separator/>
      </w:r>
    </w:p>
  </w:footnote>
  <w:footnote w:type="continuationSeparator" w:id="0">
    <w:p w14:paraId="570F1328" w14:textId="77777777" w:rsidR="006253A1" w:rsidRDefault="00625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20D6"/>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2B04"/>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253A1"/>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10E13"/>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D75B5"/>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659F0"/>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7810600">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16267919">
      <w:bodyDiv w:val="1"/>
      <w:marLeft w:val="0"/>
      <w:marRight w:val="0"/>
      <w:marTop w:val="0"/>
      <w:marBottom w:val="0"/>
      <w:divBdr>
        <w:top w:val="none" w:sz="0" w:space="0" w:color="auto"/>
        <w:left w:val="none" w:sz="0" w:space="0" w:color="auto"/>
        <w:bottom w:val="none" w:sz="0" w:space="0" w:color="auto"/>
        <w:right w:val="none" w:sz="0" w:space="0" w:color="auto"/>
      </w:divBdr>
    </w:div>
    <w:div w:id="1518999405">
      <w:bodyDiv w:val="1"/>
      <w:marLeft w:val="0"/>
      <w:marRight w:val="0"/>
      <w:marTop w:val="0"/>
      <w:marBottom w:val="0"/>
      <w:divBdr>
        <w:top w:val="none" w:sz="0" w:space="0" w:color="auto"/>
        <w:left w:val="none" w:sz="0" w:space="0" w:color="auto"/>
        <w:bottom w:val="none" w:sz="0" w:space="0" w:color="auto"/>
        <w:right w:val="none" w:sz="0" w:space="0" w:color="auto"/>
      </w:divBdr>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16.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314</Words>
  <Characters>1697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2007</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3</cp:revision>
  <cp:lastPrinted>2015-10-13T09:31:00Z</cp:lastPrinted>
  <dcterms:created xsi:type="dcterms:W3CDTF">2025-06-25T12:28:00Z</dcterms:created>
  <dcterms:modified xsi:type="dcterms:W3CDTF">2025-06-27T11:36:00Z</dcterms:modified>
</cp:coreProperties>
</file>