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D8AE4F9" w14:textId="77777777" w:rsidR="000A291D"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6897EF47" wp14:editId="27C3720D">
            <wp:simplePos x="0" y="0"/>
            <wp:positionH relativeFrom="column">
              <wp:align>left</wp:align>
            </wp:positionH>
            <wp:positionV relativeFrom="line">
              <wp:posOffset>0</wp:posOffset>
            </wp:positionV>
            <wp:extent cx="1269841" cy="457143"/>
            <wp:effectExtent l="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69841" cy="4571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0FFB2ED9" wp14:editId="3240F14E">
            <wp:simplePos x="0" y="0"/>
            <wp:positionH relativeFrom="column">
              <wp:align>right</wp:align>
            </wp:positionH>
            <wp:positionV relativeFrom="line">
              <wp:posOffset>0</wp:posOffset>
            </wp:positionV>
            <wp:extent cx="628650" cy="381000"/>
            <wp:effectExtent l="0" t="0" r="0" b="0"/>
            <wp:wrapSquare wrapText="bothSides"/>
            <wp:docPr id="518210611"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6DD63E" w14:textId="77777777" w:rsidR="00E21F4E" w:rsidRPr="000F055C" w:rsidRDefault="00E21F4E" w:rsidP="00E21F4E">
      <w:pPr>
        <w:jc w:val="center"/>
        <w:rPr>
          <w:rFonts w:ascii="Verdana" w:eastAsia="Times New Roman" w:hAnsi="Verdana"/>
          <w:b/>
          <w:bCs/>
          <w:color w:val="156082" w:themeColor="accent1"/>
        </w:rPr>
      </w:pPr>
      <w:r w:rsidRPr="000F055C">
        <w:rPr>
          <w:rFonts w:ascii="Verdana" w:eastAsia="Times New Roman" w:hAnsi="Verdana"/>
          <w:b/>
          <w:bCs/>
          <w:color w:val="156082" w:themeColor="accent1"/>
        </w:rPr>
        <w:t>ΤΡΟΠΟΠΟΙΗΣΗ ΠΡΟΓΡΑΜΜΑΤΟΣ</w:t>
      </w:r>
    </w:p>
    <w:p w14:paraId="4EC0E2A9" w14:textId="77777777" w:rsidR="00E21F4E" w:rsidRPr="000F055C" w:rsidRDefault="00E21F4E" w:rsidP="00E21F4E">
      <w:pPr>
        <w:jc w:val="center"/>
        <w:rPr>
          <w:rFonts w:ascii="Verdana" w:eastAsia="Times New Roman" w:hAnsi="Verdana"/>
          <w:color w:val="156082" w:themeColor="accent1"/>
          <w:sz w:val="20"/>
          <w:szCs w:val="20"/>
        </w:rPr>
      </w:pPr>
      <w:r w:rsidRPr="000F055C">
        <w:rPr>
          <w:rFonts w:ascii="Verdana" w:eastAsia="Times New Roman" w:hAnsi="Verdana"/>
          <w:b/>
          <w:bCs/>
          <w:color w:val="156082" w:themeColor="accent1"/>
        </w:rPr>
        <w:t xml:space="preserve"> 14/08/2026</w:t>
      </w:r>
    </w:p>
    <w:p w14:paraId="412BF4A1" w14:textId="77777777" w:rsidR="000A291D" w:rsidRDefault="000A291D">
      <w:pPr>
        <w:rPr>
          <w:rFonts w:ascii="Verdana" w:eastAsia="Times New Roman" w:hAnsi="Verdana"/>
          <w:color w:val="191E00"/>
          <w:sz w:val="20"/>
          <w:szCs w:val="20"/>
        </w:rPr>
      </w:pPr>
    </w:p>
    <w:p w14:paraId="4E5498EF" w14:textId="77777777" w:rsidR="000A291D"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0761934">
          <v:rect id="_x0000_i1025" style="width:540pt;height:.75pt" o:hralign="center" o:hrstd="t" o:hrnoshade="t" o:hr="t" fillcolor="black" stroked="f"/>
        </w:pict>
      </w:r>
    </w:p>
    <w:p w14:paraId="1E7BD780" w14:textId="5D36BF3D" w:rsidR="000A291D" w:rsidRDefault="000A291D">
      <w:pPr>
        <w:rPr>
          <w:rFonts w:ascii="Verdana" w:eastAsia="Times New Roman" w:hAnsi="Verdana"/>
          <w:color w:val="191E00"/>
          <w:sz w:val="20"/>
          <w:szCs w:val="20"/>
        </w:rPr>
      </w:pPr>
    </w:p>
    <w:p w14:paraId="100718B4" w14:textId="77777777" w:rsidR="000A291D" w:rsidRDefault="00000000">
      <w:pPr>
        <w:pStyle w:val="a4"/>
        <w:jc w:val="right"/>
        <w:divId w:val="1196430855"/>
      </w:pPr>
      <w:r>
        <w:fldChar w:fldCharType="begin"/>
      </w:r>
      <w:r>
        <w:instrText>PAGE</w:instrText>
      </w:r>
      <w:r>
        <w:fldChar w:fldCharType="separate"/>
      </w:r>
      <w:r>
        <w:fldChar w:fldCharType="end"/>
      </w:r>
    </w:p>
    <w:p w14:paraId="7B4B64A3" w14:textId="77777777" w:rsidR="000A291D"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ΠΑΡΑΣΚΕΥΗΣ  14/08/2026</w:t>
      </w:r>
    </w:p>
    <w:p w14:paraId="1660CAB6" w14:textId="77777777" w:rsidR="000A291D"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DB18787">
          <v:rect id="_x0000_i1026" style="width:540pt;height:.75pt" o:hralign="center" o:hrstd="t" o:hr="t" fillcolor="#a0a0a0" stroked="f"/>
        </w:pict>
      </w:r>
    </w:p>
    <w:p w14:paraId="6A3B9A34" w14:textId="77777777" w:rsidR="00E21F4E" w:rsidRDefault="00E21F4E" w:rsidP="00E21F4E">
      <w:pPr>
        <w:rPr>
          <w:rFonts w:ascii="Verdana" w:eastAsia="Times New Roman" w:hAnsi="Verdana"/>
          <w:color w:val="191E00"/>
          <w:sz w:val="20"/>
          <w:szCs w:val="20"/>
        </w:rPr>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E21F4E" w14:paraId="15536FF0" w14:textId="77777777" w:rsidTr="00E21F4E">
        <w:trPr>
          <w:tblCellSpacing w:w="0" w:type="dxa"/>
        </w:trPr>
        <w:tc>
          <w:tcPr>
            <w:tcW w:w="2500" w:type="pct"/>
            <w:vAlign w:val="center"/>
            <w:hideMark/>
          </w:tcPr>
          <w:p w14:paraId="0B97B827" w14:textId="77777777" w:rsidR="00E21F4E" w:rsidRDefault="00E21F4E" w:rsidP="00A37AA6">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56805BED" w14:textId="77777777" w:rsidR="00E21F4E" w:rsidRDefault="00E21F4E" w:rsidP="00A37AA6">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3CF9FFB0" w14:textId="77777777" w:rsidR="00E21F4E" w:rsidRPr="00B41E22" w:rsidRDefault="00E21F4E" w:rsidP="00E21F4E">
      <w:pPr>
        <w:spacing w:after="240"/>
        <w:rPr>
          <w:rFonts w:ascii="Verdana" w:eastAsia="Times New Roman" w:hAnsi="Verdana"/>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13:30</w:t>
      </w:r>
      <w:r>
        <w:rPr>
          <w:rFonts w:ascii="Verdana" w:eastAsia="Times New Roman" w:hAnsi="Verdana"/>
          <w:color w:val="191E00"/>
          <w:sz w:val="20"/>
          <w:szCs w:val="20"/>
        </w:rPr>
        <w:t>  |  </w:t>
      </w:r>
      <w:r>
        <w:rPr>
          <w:rFonts w:ascii="Verdana" w:eastAsia="Times New Roman" w:hAnsi="Verdana"/>
          <w:b/>
          <w:bCs/>
          <w:color w:val="191E00"/>
          <w:sz w:val="20"/>
          <w:szCs w:val="20"/>
        </w:rPr>
        <w:t xml:space="preserve"> </w:t>
      </w:r>
      <w:proofErr w:type="spellStart"/>
      <w:r>
        <w:rPr>
          <w:rFonts w:ascii="Verdana" w:eastAsia="Times New Roman" w:hAnsi="Verdana"/>
          <w:b/>
          <w:bCs/>
          <w:color w:val="191E00"/>
          <w:sz w:val="20"/>
          <w:szCs w:val="20"/>
        </w:rPr>
        <w:t>Van</w:t>
      </w:r>
      <w:proofErr w:type="spellEnd"/>
      <w:r>
        <w:rPr>
          <w:rFonts w:ascii="Verdana" w:eastAsia="Times New Roman" w:hAnsi="Verdana"/>
          <w:b/>
          <w:bCs/>
          <w:color w:val="191E00"/>
          <w:sz w:val="20"/>
          <w:szCs w:val="20"/>
        </w:rPr>
        <w:t xml:space="preserve"> </w:t>
      </w:r>
      <w:proofErr w:type="spellStart"/>
      <w:r>
        <w:rPr>
          <w:rFonts w:ascii="Verdana" w:eastAsia="Times New Roman" w:hAnsi="Verdana"/>
          <w:b/>
          <w:bCs/>
          <w:color w:val="191E00"/>
          <w:sz w:val="20"/>
          <w:szCs w:val="20"/>
        </w:rPr>
        <w:t>Life</w:t>
      </w:r>
      <w:proofErr w:type="spellEnd"/>
      <w:r>
        <w:rPr>
          <w:rFonts w:ascii="Verdana" w:eastAsia="Times New Roman" w:hAnsi="Verdana"/>
          <w:b/>
          <w:bCs/>
          <w:color w:val="191E00"/>
          <w:sz w:val="20"/>
          <w:szCs w:val="20"/>
        </w:rPr>
        <w:t xml:space="preserv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3D1D040" wp14:editId="732EF480">
            <wp:extent cx="190500" cy="190500"/>
            <wp:effectExtent l="0" t="0" r="0" b="0"/>
            <wp:docPr id="12" name="Εικόνα 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sidRPr="00B41E22">
        <w:rPr>
          <w:rFonts w:ascii="Verdana" w:eastAsia="Times New Roman" w:hAnsi="Verdana"/>
          <w:b/>
          <w:bCs/>
          <w:sz w:val="20"/>
          <w:szCs w:val="20"/>
        </w:rPr>
        <w:t xml:space="preserve">«Κρήτη - </w:t>
      </w:r>
      <w:proofErr w:type="spellStart"/>
      <w:r w:rsidRPr="00B41E22">
        <w:rPr>
          <w:rFonts w:ascii="Verdana" w:eastAsia="Times New Roman" w:hAnsi="Verdana"/>
          <w:b/>
          <w:bCs/>
          <w:sz w:val="20"/>
          <w:szCs w:val="20"/>
        </w:rPr>
        <w:t>Windsurf</w:t>
      </w:r>
      <w:proofErr w:type="spellEnd"/>
      <w:r w:rsidRPr="00B41E22">
        <w:rPr>
          <w:rFonts w:ascii="Verdana" w:eastAsia="Times New Roman" w:hAnsi="Verdana"/>
          <w:b/>
          <w:bCs/>
          <w:sz w:val="20"/>
          <w:szCs w:val="20"/>
        </w:rPr>
        <w:t>»</w:t>
      </w:r>
      <w:r w:rsidRPr="00B41E22">
        <w:rPr>
          <w:rFonts w:ascii="Verdana" w:eastAsia="Times New Roman" w:hAnsi="Verdana"/>
          <w:sz w:val="20"/>
          <w:szCs w:val="20"/>
        </w:rPr>
        <w:t xml:space="preserve"> </w:t>
      </w:r>
      <w:r w:rsidRPr="00B41E22">
        <w:rPr>
          <w:rFonts w:ascii="Verdana" w:eastAsia="Times New Roman" w:hAnsi="Verdana"/>
          <w:sz w:val="20"/>
          <w:szCs w:val="20"/>
        </w:rPr>
        <w:br/>
      </w:r>
      <w:proofErr w:type="spellStart"/>
      <w:r w:rsidRPr="00B41E22">
        <w:rPr>
          <w:rFonts w:ascii="Verdana" w:eastAsia="Times New Roman" w:hAnsi="Verdana"/>
          <w:b/>
          <w:bCs/>
          <w:sz w:val="20"/>
          <w:szCs w:val="20"/>
        </w:rPr>
        <w:t>Eπεισόδιο</w:t>
      </w:r>
      <w:proofErr w:type="spellEnd"/>
      <w:r w:rsidRPr="00B41E22">
        <w:rPr>
          <w:rFonts w:ascii="Verdana" w:eastAsia="Times New Roman" w:hAnsi="Verdana"/>
          <w:sz w:val="20"/>
          <w:szCs w:val="20"/>
        </w:rPr>
        <w:t xml:space="preserve">: 7 </w:t>
      </w:r>
    </w:p>
    <w:p w14:paraId="5DD2D0F0" w14:textId="77777777" w:rsidR="00E21F4E" w:rsidRDefault="00000000" w:rsidP="00E21F4E">
      <w:pPr>
        <w:rPr>
          <w:rFonts w:ascii="Verdana" w:eastAsia="Times New Roman" w:hAnsi="Verdana"/>
          <w:color w:val="191E00"/>
          <w:sz w:val="20"/>
          <w:szCs w:val="20"/>
        </w:rPr>
      </w:pPr>
      <w:r>
        <w:rPr>
          <w:rFonts w:ascii="Verdana" w:eastAsia="Times New Roman" w:hAnsi="Verdana"/>
          <w:color w:val="191E00"/>
          <w:sz w:val="20"/>
          <w:szCs w:val="20"/>
        </w:rPr>
        <w:pict w14:anchorId="1878B81B">
          <v:rect id="_x0000_i10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E21F4E" w14:paraId="2AB28387" w14:textId="77777777" w:rsidTr="00E21F4E">
        <w:trPr>
          <w:tblCellSpacing w:w="0" w:type="dxa"/>
        </w:trPr>
        <w:tc>
          <w:tcPr>
            <w:tcW w:w="2500" w:type="pct"/>
            <w:vAlign w:val="center"/>
            <w:hideMark/>
          </w:tcPr>
          <w:p w14:paraId="7BA66465" w14:textId="77777777" w:rsidR="00E21F4E" w:rsidRDefault="00E21F4E" w:rsidP="00A37AA6">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Θρησκεία </w:t>
            </w:r>
          </w:p>
        </w:tc>
        <w:tc>
          <w:tcPr>
            <w:tcW w:w="2500" w:type="pct"/>
            <w:vAlign w:val="center"/>
            <w:hideMark/>
          </w:tcPr>
          <w:p w14:paraId="39667565" w14:textId="77777777" w:rsidR="00E21F4E" w:rsidRDefault="00E21F4E" w:rsidP="00A37AA6">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D6C91BC" w14:textId="77777777" w:rsidR="00E21F4E" w:rsidRPr="00B41E22" w:rsidRDefault="00E21F4E" w:rsidP="00E21F4E">
      <w:pPr>
        <w:spacing w:after="240"/>
        <w:rPr>
          <w:rFonts w:ascii="Verdana" w:eastAsia="Times New Roman" w:hAnsi="Verdana"/>
          <w:b/>
          <w:bCs/>
          <w:color w:val="191E00"/>
          <w:sz w:val="20"/>
          <w:szCs w:val="20"/>
        </w:rPr>
      </w:pPr>
      <w:r>
        <w:rPr>
          <w:rFonts w:ascii="Verdana" w:eastAsia="Times New Roman" w:hAnsi="Verdana"/>
          <w:color w:val="191E00"/>
          <w:sz w:val="20"/>
          <w:szCs w:val="20"/>
        </w:rPr>
        <w:br/>
      </w:r>
      <w:r w:rsidRPr="00B41E22">
        <w:rPr>
          <w:rFonts w:ascii="Verdana" w:eastAsia="Times New Roman" w:hAnsi="Verdana"/>
          <w:b/>
          <w:bCs/>
          <w:color w:val="156082" w:themeColor="accent1"/>
          <w:sz w:val="20"/>
          <w:szCs w:val="20"/>
        </w:rPr>
        <w:t xml:space="preserve">14:00  |   Παναγία η </w:t>
      </w:r>
      <w:proofErr w:type="spellStart"/>
      <w:r w:rsidRPr="00B41E22">
        <w:rPr>
          <w:rFonts w:ascii="Verdana" w:eastAsia="Times New Roman" w:hAnsi="Verdana"/>
          <w:b/>
          <w:bCs/>
          <w:color w:val="156082" w:themeColor="accent1"/>
          <w:sz w:val="20"/>
          <w:szCs w:val="20"/>
        </w:rPr>
        <w:t>Πελαγινή</w:t>
      </w:r>
      <w:proofErr w:type="spellEnd"/>
      <w:r w:rsidRPr="00B41E22">
        <w:rPr>
          <w:rFonts w:ascii="Verdana" w:eastAsia="Times New Roman" w:hAnsi="Verdana"/>
          <w:b/>
          <w:bCs/>
          <w:color w:val="156082" w:themeColor="accent1"/>
          <w:sz w:val="20"/>
          <w:szCs w:val="20"/>
        </w:rPr>
        <w:t xml:space="preserve"> - ΕΡΤ Αρχείο  </w:t>
      </w:r>
      <w:r w:rsidRPr="00B41E22">
        <w:rPr>
          <w:rFonts w:ascii="Verdana" w:eastAsia="Times New Roman" w:hAnsi="Verdana"/>
          <w:b/>
          <w:bCs/>
          <w:noProof/>
          <w:color w:val="156082" w:themeColor="accent1"/>
          <w:sz w:val="20"/>
          <w:szCs w:val="20"/>
        </w:rPr>
        <w:drawing>
          <wp:inline distT="0" distB="0" distL="0" distR="0" wp14:anchorId="6B66B6C0" wp14:editId="5E7DE573">
            <wp:extent cx="190500" cy="190500"/>
            <wp:effectExtent l="0" t="0" r="0" b="0"/>
            <wp:docPr id="14" name="Εικόνα 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41E22">
        <w:rPr>
          <w:rFonts w:ascii="Verdana" w:eastAsia="Times New Roman" w:hAnsi="Verdana"/>
          <w:b/>
          <w:bCs/>
          <w:color w:val="156082" w:themeColor="accent1"/>
          <w:sz w:val="20"/>
          <w:szCs w:val="20"/>
        </w:rPr>
        <w:t xml:space="preserve"> (Αλλαγή Προγράμματος)</w:t>
      </w:r>
      <w:r w:rsidRPr="00B41E22">
        <w:rPr>
          <w:rFonts w:ascii="Verdana" w:eastAsia="Times New Roman" w:hAnsi="Verdana"/>
          <w:b/>
          <w:bCs/>
          <w:color w:val="191E00"/>
          <w:sz w:val="20"/>
          <w:szCs w:val="20"/>
        </w:rPr>
        <w:br/>
      </w:r>
    </w:p>
    <w:p w14:paraId="691F9BE8" w14:textId="77777777" w:rsidR="00E21F4E" w:rsidRDefault="00E21F4E" w:rsidP="00E21F4E">
      <w:pPr>
        <w:spacing w:after="240"/>
        <w:rPr>
          <w:rFonts w:ascii="Verdana" w:eastAsia="Times New Roman" w:hAnsi="Verdana"/>
          <w:color w:val="191E00"/>
          <w:sz w:val="20"/>
          <w:szCs w:val="20"/>
        </w:rPr>
      </w:pPr>
      <w:r>
        <w:rPr>
          <w:rFonts w:ascii="Verdana" w:eastAsia="Times New Roman" w:hAnsi="Verdana"/>
          <w:color w:val="191E00"/>
          <w:sz w:val="20"/>
          <w:szCs w:val="20"/>
        </w:rPr>
        <w:t>Ντοκιμαντέρ, παραγωγής 2000, που θα ολοκληρωθεί σε δύο μέρη.</w:t>
      </w:r>
      <w:r>
        <w:rPr>
          <w:rFonts w:ascii="Verdana" w:eastAsia="Times New Roman" w:hAnsi="Verdana"/>
          <w:color w:val="191E00"/>
          <w:sz w:val="20"/>
          <w:szCs w:val="20"/>
        </w:rPr>
        <w:br/>
      </w:r>
      <w:r>
        <w:rPr>
          <w:rFonts w:ascii="Verdana" w:eastAsia="Times New Roman" w:hAnsi="Verdana"/>
          <w:color w:val="191E00"/>
          <w:sz w:val="20"/>
          <w:szCs w:val="20"/>
        </w:rPr>
        <w:br/>
        <w:t>Πρόκειται για ένα οδοιπορικό στα νησιά των Κυκλάδων και στους αφιερωμένους στην Παναγία βυζαντινούς ναούς, με μαρτυρίες των κατοίκων για τα κατά τόπους έθιμα του εορτασμού της Κοίμησης της Θεοτόκου.</w:t>
      </w:r>
      <w:r>
        <w:rPr>
          <w:rFonts w:ascii="Verdana" w:eastAsia="Times New Roman" w:hAnsi="Verdana"/>
          <w:color w:val="191E00"/>
          <w:sz w:val="20"/>
          <w:szCs w:val="20"/>
        </w:rPr>
        <w:br/>
      </w:r>
      <w:r>
        <w:rPr>
          <w:rFonts w:ascii="Verdana" w:eastAsia="Times New Roman" w:hAnsi="Verdana"/>
          <w:color w:val="191E00"/>
          <w:sz w:val="20"/>
          <w:szCs w:val="20"/>
        </w:rPr>
        <w:br/>
        <w:t>Το ντοκιμαντέρ, είναι αφιερωμένο στους ιερούς χώρους λατρείας της Παναγίας στα κυκλαδίτικα νησιά και παρουσιάζει βυζαντινά μνημεία από τον 4ο έως τον 19ο αιώνα.</w:t>
      </w:r>
      <w:r>
        <w:rPr>
          <w:rFonts w:ascii="Verdana" w:eastAsia="Times New Roman" w:hAnsi="Verdana"/>
          <w:color w:val="191E00"/>
          <w:sz w:val="20"/>
          <w:szCs w:val="20"/>
        </w:rPr>
        <w:br/>
      </w:r>
      <w:r>
        <w:rPr>
          <w:rFonts w:ascii="Verdana" w:eastAsia="Times New Roman" w:hAnsi="Verdana"/>
          <w:color w:val="191E00"/>
          <w:sz w:val="20"/>
          <w:szCs w:val="20"/>
        </w:rPr>
        <w:br/>
      </w:r>
      <w:r w:rsidRPr="00AB23F4">
        <w:rPr>
          <w:rFonts w:ascii="Verdana" w:eastAsia="Times New Roman" w:hAnsi="Verdana"/>
          <w:b/>
          <w:bCs/>
          <w:color w:val="156082" w:themeColor="accent1"/>
          <w:sz w:val="20"/>
          <w:szCs w:val="20"/>
        </w:rPr>
        <w:t>(Α' Μέρος)</w:t>
      </w:r>
    </w:p>
    <w:p w14:paraId="7CACFF79" w14:textId="77777777" w:rsidR="00E21F4E" w:rsidRDefault="00E21F4E" w:rsidP="00E21F4E">
      <w:pPr>
        <w:spacing w:after="240"/>
        <w:rPr>
          <w:rFonts w:ascii="Verdana" w:eastAsia="Times New Roman" w:hAnsi="Verdana"/>
          <w:color w:val="191E00"/>
          <w:sz w:val="20"/>
          <w:szCs w:val="20"/>
        </w:rPr>
      </w:pPr>
      <w:r>
        <w:rPr>
          <w:rFonts w:ascii="Verdana" w:eastAsia="Times New Roman" w:hAnsi="Verdana"/>
          <w:color w:val="191E00"/>
          <w:sz w:val="20"/>
          <w:szCs w:val="20"/>
        </w:rPr>
        <w:t>Στο πρώτο μέρος του ντοκιμαντέρ, ο φακός περιηγείται στα ξωκλήσια και στα μοναστήρια που είναι αφιερωμένα στην Παναγία, τα οποία γιορτάζουν τον Δεκαπενταύγουστο, με φόντο το κυκλαδίτικο τοπίο και τους παραδοσιακούς οικισμούς της Κύθνου, της Σερίφου, της Μήλου, της Κιμώλου και της Τήνου.</w:t>
      </w:r>
      <w:r>
        <w:rPr>
          <w:rFonts w:ascii="Verdana" w:eastAsia="Times New Roman" w:hAnsi="Verdana"/>
          <w:color w:val="191E00"/>
          <w:sz w:val="20"/>
          <w:szCs w:val="20"/>
        </w:rPr>
        <w:br/>
      </w:r>
      <w:r>
        <w:rPr>
          <w:rFonts w:ascii="Verdana" w:eastAsia="Times New Roman" w:hAnsi="Verdana"/>
          <w:color w:val="191E00"/>
          <w:sz w:val="20"/>
          <w:szCs w:val="20"/>
        </w:rPr>
        <w:br/>
        <w:t xml:space="preserve">Η αφήγηση του Άρη </w:t>
      </w:r>
      <w:proofErr w:type="spellStart"/>
      <w:r>
        <w:rPr>
          <w:rFonts w:ascii="Verdana" w:eastAsia="Times New Roman" w:hAnsi="Verdana"/>
          <w:color w:val="191E00"/>
          <w:sz w:val="20"/>
          <w:szCs w:val="20"/>
        </w:rPr>
        <w:t>Λεμπεσόπουλου</w:t>
      </w:r>
      <w:proofErr w:type="spellEnd"/>
      <w:r>
        <w:rPr>
          <w:rFonts w:ascii="Verdana" w:eastAsia="Times New Roman" w:hAnsi="Verdana"/>
          <w:color w:val="191E00"/>
          <w:sz w:val="20"/>
          <w:szCs w:val="20"/>
        </w:rPr>
        <w:t xml:space="preserve"> παρέχει πληροφορίες σχετικά με ιστορικά στοιχεία για την αρχιτεκτονική των ναών και τις λατρευτικές εικόνες. Κάτοικοι και ιερείς ανακαλούν στη μνήμη τους δρώμενα της γιορτής του Δεκαπενταύγουστου προηγούμενων ετών και περιγράφουν λατρευτικά έθιμα που συνδέονται με τη γιορτή της Παναγίας.</w:t>
      </w:r>
      <w:r>
        <w:rPr>
          <w:rFonts w:ascii="Verdana" w:eastAsia="Times New Roman" w:hAnsi="Verdana"/>
          <w:color w:val="191E00"/>
          <w:sz w:val="20"/>
          <w:szCs w:val="20"/>
        </w:rPr>
        <w:br/>
      </w:r>
      <w:r>
        <w:rPr>
          <w:rFonts w:ascii="Verdana" w:eastAsia="Times New Roman" w:hAnsi="Verdana"/>
          <w:color w:val="191E00"/>
          <w:sz w:val="20"/>
          <w:szCs w:val="20"/>
        </w:rPr>
        <w:br/>
        <w:t xml:space="preserve">Ανάμεσα στους σταθμούς του οδοιπορικού είναι η Παναγιά η </w:t>
      </w:r>
      <w:proofErr w:type="spellStart"/>
      <w:r>
        <w:rPr>
          <w:rFonts w:ascii="Verdana" w:eastAsia="Times New Roman" w:hAnsi="Verdana"/>
          <w:color w:val="191E00"/>
          <w:sz w:val="20"/>
          <w:szCs w:val="20"/>
        </w:rPr>
        <w:t>Κανάλα</w:t>
      </w:r>
      <w:proofErr w:type="spellEnd"/>
      <w:r>
        <w:rPr>
          <w:rFonts w:ascii="Verdana" w:eastAsia="Times New Roman" w:hAnsi="Verdana"/>
          <w:color w:val="191E00"/>
          <w:sz w:val="20"/>
          <w:szCs w:val="20"/>
        </w:rPr>
        <w:t xml:space="preserve">, η </w:t>
      </w:r>
      <w:proofErr w:type="spellStart"/>
      <w:r>
        <w:rPr>
          <w:rFonts w:ascii="Verdana" w:eastAsia="Times New Roman" w:hAnsi="Verdana"/>
          <w:color w:val="191E00"/>
          <w:sz w:val="20"/>
          <w:szCs w:val="20"/>
        </w:rPr>
        <w:t>Φλαμπουριανή</w:t>
      </w:r>
      <w:proofErr w:type="spellEnd"/>
      <w:r>
        <w:rPr>
          <w:rFonts w:ascii="Verdana" w:eastAsia="Times New Roman" w:hAnsi="Verdana"/>
          <w:color w:val="191E00"/>
          <w:sz w:val="20"/>
          <w:szCs w:val="20"/>
        </w:rPr>
        <w:t xml:space="preserve"> και η Παναγιά του Κάστρου στην Κύθνο, η </w:t>
      </w:r>
      <w:proofErr w:type="spellStart"/>
      <w:r>
        <w:rPr>
          <w:rFonts w:ascii="Verdana" w:eastAsia="Times New Roman" w:hAnsi="Verdana"/>
          <w:color w:val="191E00"/>
          <w:sz w:val="20"/>
          <w:szCs w:val="20"/>
        </w:rPr>
        <w:t>Ξυλοπαναγιά</w:t>
      </w:r>
      <w:proofErr w:type="spellEnd"/>
      <w:r>
        <w:rPr>
          <w:rFonts w:ascii="Verdana" w:eastAsia="Times New Roman" w:hAnsi="Verdana"/>
          <w:color w:val="191E00"/>
          <w:sz w:val="20"/>
          <w:szCs w:val="20"/>
        </w:rPr>
        <w:t xml:space="preserve">, η Ευαγγελίστρια και η Παναγιά η </w:t>
      </w:r>
      <w:proofErr w:type="spellStart"/>
      <w:r>
        <w:rPr>
          <w:rFonts w:ascii="Verdana" w:eastAsia="Times New Roman" w:hAnsi="Verdana"/>
          <w:color w:val="191E00"/>
          <w:sz w:val="20"/>
          <w:szCs w:val="20"/>
        </w:rPr>
        <w:t>Ξεκουράστρα</w:t>
      </w:r>
      <w:proofErr w:type="spellEnd"/>
      <w:r>
        <w:rPr>
          <w:rFonts w:ascii="Verdana" w:eastAsia="Times New Roman" w:hAnsi="Verdana"/>
          <w:color w:val="191E00"/>
          <w:sz w:val="20"/>
          <w:szCs w:val="20"/>
        </w:rPr>
        <w:t xml:space="preserve"> στη Σέριφο, η Παναγία η </w:t>
      </w:r>
      <w:proofErr w:type="spellStart"/>
      <w:r>
        <w:rPr>
          <w:rFonts w:ascii="Verdana" w:eastAsia="Times New Roman" w:hAnsi="Verdana"/>
          <w:color w:val="191E00"/>
          <w:sz w:val="20"/>
          <w:szCs w:val="20"/>
        </w:rPr>
        <w:t>Θαλασσίτρα</w:t>
      </w:r>
      <w:proofErr w:type="spellEnd"/>
      <w:r>
        <w:rPr>
          <w:rFonts w:ascii="Verdana" w:eastAsia="Times New Roman" w:hAnsi="Verdana"/>
          <w:color w:val="191E00"/>
          <w:sz w:val="20"/>
          <w:szCs w:val="20"/>
        </w:rPr>
        <w:t xml:space="preserve">, η Παναγιά η </w:t>
      </w:r>
      <w:proofErr w:type="spellStart"/>
      <w:r>
        <w:rPr>
          <w:rFonts w:ascii="Verdana" w:eastAsia="Times New Roman" w:hAnsi="Verdana"/>
          <w:color w:val="191E00"/>
          <w:sz w:val="20"/>
          <w:szCs w:val="20"/>
        </w:rPr>
        <w:t>Πορτιανή</w:t>
      </w:r>
      <w:proofErr w:type="spellEnd"/>
      <w:r>
        <w:rPr>
          <w:rFonts w:ascii="Verdana" w:eastAsia="Times New Roman" w:hAnsi="Verdana"/>
          <w:color w:val="191E00"/>
          <w:sz w:val="20"/>
          <w:szCs w:val="20"/>
        </w:rPr>
        <w:t xml:space="preserve">, η Παναγιά η </w:t>
      </w:r>
      <w:proofErr w:type="spellStart"/>
      <w:r>
        <w:rPr>
          <w:rFonts w:ascii="Verdana" w:eastAsia="Times New Roman" w:hAnsi="Verdana"/>
          <w:color w:val="191E00"/>
          <w:sz w:val="20"/>
          <w:szCs w:val="20"/>
        </w:rPr>
        <w:t>Κορφιάτισσα</w:t>
      </w:r>
      <w:proofErr w:type="spellEnd"/>
      <w:r>
        <w:rPr>
          <w:rFonts w:ascii="Verdana" w:eastAsia="Times New Roman" w:hAnsi="Verdana"/>
          <w:color w:val="191E00"/>
          <w:sz w:val="20"/>
          <w:szCs w:val="20"/>
        </w:rPr>
        <w:t xml:space="preserve"> και η Παναγιά του Κήπου στη Μήλο, η Παναγιά η Οδηγήτρια και η Παναγιά του </w:t>
      </w:r>
      <w:proofErr w:type="spellStart"/>
      <w:r>
        <w:rPr>
          <w:rFonts w:ascii="Verdana" w:eastAsia="Times New Roman" w:hAnsi="Verdana"/>
          <w:color w:val="191E00"/>
          <w:sz w:val="20"/>
          <w:szCs w:val="20"/>
        </w:rPr>
        <w:t>Κονόμου</w:t>
      </w:r>
      <w:proofErr w:type="spellEnd"/>
      <w:r>
        <w:rPr>
          <w:rFonts w:ascii="Verdana" w:eastAsia="Times New Roman" w:hAnsi="Verdana"/>
          <w:color w:val="191E00"/>
          <w:sz w:val="20"/>
          <w:szCs w:val="20"/>
        </w:rPr>
        <w:t xml:space="preserve"> στην Κίμωλο.</w:t>
      </w:r>
      <w:r>
        <w:rPr>
          <w:rFonts w:ascii="Verdana" w:eastAsia="Times New Roman" w:hAnsi="Verdana"/>
          <w:color w:val="191E00"/>
          <w:sz w:val="20"/>
          <w:szCs w:val="20"/>
        </w:rPr>
        <w:br/>
      </w:r>
      <w:r>
        <w:rPr>
          <w:rFonts w:ascii="Verdana" w:eastAsia="Times New Roman" w:hAnsi="Verdana"/>
          <w:color w:val="191E00"/>
          <w:sz w:val="20"/>
          <w:szCs w:val="20"/>
        </w:rPr>
        <w:br/>
        <w:t>Επίσης, η κάμερα εισέρχεται στις κατακόμβες της Μήλου των πρωτοχριστιανικών χρόνων.</w:t>
      </w:r>
      <w:r>
        <w:rPr>
          <w:rFonts w:ascii="Verdana" w:eastAsia="Times New Roman" w:hAnsi="Verdana"/>
          <w:color w:val="191E00"/>
          <w:sz w:val="20"/>
          <w:szCs w:val="20"/>
        </w:rPr>
        <w:br/>
      </w:r>
      <w:r>
        <w:rPr>
          <w:rFonts w:ascii="Verdana" w:eastAsia="Times New Roman" w:hAnsi="Verdana"/>
          <w:color w:val="191E00"/>
          <w:sz w:val="20"/>
          <w:szCs w:val="20"/>
        </w:rPr>
        <w:br/>
        <w:t xml:space="preserve">Τέλος, παρουσιάζεται το έθιμο της λιτάνευσης της εικόνας της Παναγίας της Τήνου από τον ναό της Ευαγγελίστριας στην Ιερά Μονή του </w:t>
      </w:r>
      <w:proofErr w:type="spellStart"/>
      <w:r>
        <w:rPr>
          <w:rFonts w:ascii="Verdana" w:eastAsia="Times New Roman" w:hAnsi="Verdana"/>
          <w:color w:val="191E00"/>
          <w:sz w:val="20"/>
          <w:szCs w:val="20"/>
        </w:rPr>
        <w:t>Κεχροβουνίου</w:t>
      </w:r>
      <w:proofErr w:type="spellEnd"/>
      <w:r>
        <w:rPr>
          <w:rFonts w:ascii="Verdana" w:eastAsia="Times New Roman" w:hAnsi="Verdana"/>
          <w:color w:val="191E00"/>
          <w:sz w:val="20"/>
          <w:szCs w:val="20"/>
        </w:rPr>
        <w:t>, για τη γιορτή της μνήμης της Αγίας Πελαγίας στις 24 Ιουλίου.</w:t>
      </w:r>
      <w:r>
        <w:rPr>
          <w:rFonts w:ascii="Verdana" w:eastAsia="Times New Roman" w:hAnsi="Verdana"/>
          <w:color w:val="191E00"/>
          <w:sz w:val="20"/>
          <w:szCs w:val="20"/>
        </w:rPr>
        <w:br/>
      </w:r>
      <w:r>
        <w:rPr>
          <w:rFonts w:ascii="Verdana" w:eastAsia="Times New Roman" w:hAnsi="Verdana"/>
          <w:color w:val="191E00"/>
          <w:sz w:val="20"/>
          <w:szCs w:val="20"/>
        </w:rPr>
        <w:br/>
        <w:t>Σκηνοθεσία: Πάνος Αγγελόπουλος</w:t>
      </w:r>
      <w:r>
        <w:rPr>
          <w:rFonts w:ascii="Verdana" w:eastAsia="Times New Roman" w:hAnsi="Verdana"/>
          <w:color w:val="191E00"/>
          <w:sz w:val="20"/>
          <w:szCs w:val="20"/>
        </w:rPr>
        <w:br/>
        <w:t xml:space="preserve">Έρευνα-κείμενα: </w:t>
      </w:r>
      <w:proofErr w:type="spellStart"/>
      <w:r>
        <w:rPr>
          <w:rFonts w:ascii="Verdana" w:eastAsia="Times New Roman" w:hAnsi="Verdana"/>
          <w:color w:val="191E00"/>
          <w:sz w:val="20"/>
          <w:szCs w:val="20"/>
        </w:rPr>
        <w:t>Ροζάννα</w:t>
      </w:r>
      <w:proofErr w:type="spellEnd"/>
      <w:r>
        <w:rPr>
          <w:rFonts w:ascii="Verdana" w:eastAsia="Times New Roman" w:hAnsi="Verdana"/>
          <w:color w:val="191E00"/>
          <w:sz w:val="20"/>
          <w:szCs w:val="20"/>
        </w:rPr>
        <w:t xml:space="preserve"> Λαδά</w:t>
      </w:r>
      <w:r>
        <w:rPr>
          <w:rFonts w:ascii="Verdana" w:eastAsia="Times New Roman" w:hAnsi="Verdana"/>
          <w:color w:val="191E00"/>
          <w:sz w:val="20"/>
          <w:szCs w:val="20"/>
        </w:rPr>
        <w:br/>
        <w:t xml:space="preserve">Αφήγηση: Άρης </w:t>
      </w:r>
      <w:proofErr w:type="spellStart"/>
      <w:r>
        <w:rPr>
          <w:rFonts w:ascii="Verdana" w:eastAsia="Times New Roman" w:hAnsi="Verdana"/>
          <w:color w:val="191E00"/>
          <w:sz w:val="20"/>
          <w:szCs w:val="20"/>
        </w:rPr>
        <w:t>Λεμπεσόπουλος</w:t>
      </w:r>
      <w:proofErr w:type="spellEnd"/>
      <w:r>
        <w:rPr>
          <w:rFonts w:ascii="Verdana" w:eastAsia="Times New Roman" w:hAnsi="Verdana"/>
          <w:color w:val="191E00"/>
          <w:sz w:val="20"/>
          <w:szCs w:val="20"/>
        </w:rPr>
        <w:br/>
        <w:t xml:space="preserve">Έτος παραγωγής: 2000 </w:t>
      </w:r>
    </w:p>
    <w:p w14:paraId="3BFE4B04" w14:textId="78CFEDE3" w:rsidR="000A291D"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t xml:space="preserve"> </w:t>
      </w:r>
    </w:p>
    <w:p w14:paraId="25909E70" w14:textId="77777777" w:rsidR="000A291D"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70E012D">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A291D" w14:paraId="2B1D4955" w14:textId="77777777">
        <w:trPr>
          <w:tblCellSpacing w:w="0" w:type="dxa"/>
        </w:trPr>
        <w:tc>
          <w:tcPr>
            <w:tcW w:w="2500" w:type="pct"/>
            <w:vAlign w:val="center"/>
            <w:hideMark/>
          </w:tcPr>
          <w:p w14:paraId="381AFB31" w14:textId="77777777" w:rsidR="000A291D"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E234BBB" w14:textId="77777777" w:rsidR="000A291D"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5293E287" w14:textId="1179E6AC" w:rsidR="000A291D" w:rsidRDefault="00000000" w:rsidP="00E21F4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E664224" w14:textId="77777777" w:rsidR="000A291D"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F4FF0FD">
          <v:rect id="_x0000_i1029" style="width:540pt;height:.75pt" o:hralign="center" o:hrstd="t" o:hr="t" fillcolor="#a0a0a0" stroked="f"/>
        </w:pict>
      </w:r>
    </w:p>
    <w:p w14:paraId="27FFEC14" w14:textId="77777777" w:rsidR="000A291D"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0108A04" w14:textId="77777777" w:rsidR="000A291D"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587CC89">
          <v:rect id="_x0000_i10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A291D" w14:paraId="2C1FDF1F" w14:textId="77777777">
        <w:trPr>
          <w:tblCellSpacing w:w="0" w:type="dxa"/>
        </w:trPr>
        <w:tc>
          <w:tcPr>
            <w:tcW w:w="2500" w:type="pct"/>
            <w:vAlign w:val="center"/>
            <w:hideMark/>
          </w:tcPr>
          <w:p w14:paraId="358B919F" w14:textId="77777777" w:rsidR="000A291D"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465E5641" w14:textId="77777777" w:rsidR="000A291D"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99F7106" w14:textId="7FE132FA" w:rsidR="000A291D" w:rsidRPr="00E21F4E" w:rsidRDefault="00000000" w:rsidP="00E21F4E">
      <w:pPr>
        <w:spacing w:after="240"/>
        <w:rPr>
          <w:rFonts w:ascii="Verdana" w:eastAsia="Times New Roman" w:hAnsi="Verdana"/>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Μαμά και Γιος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5BE931D" wp14:editId="1B1E963B">
            <wp:extent cx="190500" cy="190500"/>
            <wp:effectExtent l="0" t="0" r="0" b="0"/>
            <wp:docPr id="22" name="Εικόνα 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sidRPr="00E21F4E">
        <w:rPr>
          <w:rFonts w:ascii="Verdana" w:eastAsia="Times New Roman" w:hAnsi="Verdana"/>
          <w:b/>
          <w:bCs/>
          <w:sz w:val="20"/>
          <w:szCs w:val="20"/>
        </w:rPr>
        <w:t>«Η έκπληξη»</w:t>
      </w:r>
      <w:r w:rsidRPr="00E21F4E">
        <w:rPr>
          <w:rFonts w:ascii="Verdana" w:eastAsia="Times New Roman" w:hAnsi="Verdana"/>
          <w:sz w:val="20"/>
          <w:szCs w:val="20"/>
        </w:rPr>
        <w:t xml:space="preserve"> </w:t>
      </w:r>
      <w:r w:rsidRPr="00E21F4E">
        <w:rPr>
          <w:rFonts w:ascii="Verdana" w:eastAsia="Times New Roman" w:hAnsi="Verdana"/>
          <w:sz w:val="20"/>
          <w:szCs w:val="20"/>
        </w:rPr>
        <w:br/>
      </w:r>
      <w:proofErr w:type="spellStart"/>
      <w:r w:rsidRPr="00E21F4E">
        <w:rPr>
          <w:rFonts w:ascii="Verdana" w:eastAsia="Times New Roman" w:hAnsi="Verdana"/>
          <w:b/>
          <w:bCs/>
          <w:sz w:val="20"/>
          <w:szCs w:val="20"/>
        </w:rPr>
        <w:t>Eπεισόδιο</w:t>
      </w:r>
      <w:proofErr w:type="spellEnd"/>
      <w:r w:rsidRPr="00E21F4E">
        <w:rPr>
          <w:rFonts w:ascii="Verdana" w:eastAsia="Times New Roman" w:hAnsi="Verdana"/>
          <w:sz w:val="20"/>
          <w:szCs w:val="20"/>
        </w:rPr>
        <w:t xml:space="preserve">: 20 </w:t>
      </w:r>
    </w:p>
    <w:p w14:paraId="3315F480" w14:textId="77777777" w:rsidR="000A291D"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F760EFA">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A291D" w14:paraId="492477A5" w14:textId="77777777">
        <w:trPr>
          <w:tblCellSpacing w:w="0" w:type="dxa"/>
        </w:trPr>
        <w:tc>
          <w:tcPr>
            <w:tcW w:w="2500" w:type="pct"/>
            <w:vAlign w:val="center"/>
            <w:hideMark/>
          </w:tcPr>
          <w:p w14:paraId="6C519F00" w14:textId="77777777" w:rsidR="000A291D"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Εκκλησιαστικά / Λειτουργία </w:t>
            </w:r>
          </w:p>
        </w:tc>
        <w:tc>
          <w:tcPr>
            <w:tcW w:w="2500" w:type="pct"/>
            <w:vAlign w:val="center"/>
            <w:hideMark/>
          </w:tcPr>
          <w:p w14:paraId="124DAE4D" w14:textId="77777777" w:rsidR="000A291D"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1E36D712" w14:textId="77777777" w:rsidR="00E21F4E" w:rsidRPr="00B41E22" w:rsidRDefault="00000000" w:rsidP="00E21F4E">
      <w:pPr>
        <w:rPr>
          <w:rFonts w:ascii="Verdana" w:eastAsia="Times New Roman" w:hAnsi="Verdana"/>
          <w:color w:val="156082" w:themeColor="accent1"/>
          <w:sz w:val="20"/>
          <w:szCs w:val="20"/>
        </w:rPr>
      </w:pPr>
      <w:r>
        <w:rPr>
          <w:rFonts w:ascii="Verdana" w:eastAsia="Times New Roman" w:hAnsi="Verdana"/>
          <w:color w:val="191E00"/>
          <w:sz w:val="20"/>
          <w:szCs w:val="20"/>
        </w:rPr>
        <w:br/>
      </w:r>
      <w:r w:rsidR="00E21F4E" w:rsidRPr="00B41E22">
        <w:rPr>
          <w:rFonts w:ascii="Verdana" w:eastAsia="Times New Roman" w:hAnsi="Verdana"/>
          <w:b/>
          <w:bCs/>
          <w:color w:val="156082" w:themeColor="accent1"/>
          <w:sz w:val="20"/>
          <w:szCs w:val="20"/>
        </w:rPr>
        <w:t>20:00</w:t>
      </w:r>
      <w:r w:rsidR="00E21F4E" w:rsidRPr="00B41E22">
        <w:rPr>
          <w:rFonts w:ascii="Verdana" w:eastAsia="Times New Roman" w:hAnsi="Verdana"/>
          <w:color w:val="156082" w:themeColor="accent1"/>
          <w:sz w:val="20"/>
          <w:szCs w:val="20"/>
        </w:rPr>
        <w:t>  |  </w:t>
      </w:r>
      <w:r w:rsidR="00E21F4E" w:rsidRPr="00B41E22">
        <w:rPr>
          <w:rFonts w:ascii="Verdana" w:eastAsia="Times New Roman" w:hAnsi="Verdana"/>
          <w:b/>
          <w:bCs/>
          <w:color w:val="156082" w:themeColor="accent1"/>
          <w:sz w:val="20"/>
          <w:szCs w:val="20"/>
        </w:rPr>
        <w:t xml:space="preserve"> Μέγας Πανηγυρικός Εσπερινός </w:t>
      </w:r>
      <w:r w:rsidR="00E21F4E">
        <w:rPr>
          <w:rFonts w:ascii="Verdana" w:eastAsia="Times New Roman" w:hAnsi="Verdana"/>
          <w:b/>
          <w:bCs/>
          <w:color w:val="156082" w:themeColor="accent1"/>
          <w:sz w:val="20"/>
          <w:szCs w:val="20"/>
        </w:rPr>
        <w:t xml:space="preserve"> (Αλλαγή Προγράμματος)</w:t>
      </w:r>
      <w:r w:rsidR="00E21F4E" w:rsidRPr="00B41E22">
        <w:rPr>
          <w:rFonts w:ascii="Verdana" w:eastAsia="Times New Roman" w:hAnsi="Verdana"/>
          <w:color w:val="156082" w:themeColor="accent1"/>
          <w:sz w:val="20"/>
          <w:szCs w:val="20"/>
        </w:rPr>
        <w:br/>
      </w:r>
      <w:r w:rsidR="00E21F4E" w:rsidRPr="00B41E22">
        <w:rPr>
          <w:rFonts w:ascii="Verdana" w:eastAsia="Times New Roman" w:hAnsi="Verdana"/>
          <w:color w:val="156082" w:themeColor="accent1"/>
          <w:sz w:val="20"/>
          <w:szCs w:val="20"/>
        </w:rPr>
        <w:br/>
      </w:r>
      <w:r w:rsidR="00E21F4E" w:rsidRPr="00B41E22">
        <w:rPr>
          <w:rFonts w:ascii="Verdana" w:eastAsia="Times New Roman" w:hAnsi="Verdana"/>
          <w:b/>
          <w:bCs/>
          <w:color w:val="156082" w:themeColor="accent1"/>
          <w:sz w:val="20"/>
          <w:szCs w:val="20"/>
        </w:rPr>
        <w:t xml:space="preserve">Απευθείας μετάδοση από την Μεγαλόχαρη Τήνου </w:t>
      </w:r>
    </w:p>
    <w:p w14:paraId="38E57F71" w14:textId="77777777" w:rsidR="00E21F4E" w:rsidRDefault="00000000" w:rsidP="00E21F4E">
      <w:pPr>
        <w:rPr>
          <w:rFonts w:ascii="Verdana" w:eastAsia="Times New Roman" w:hAnsi="Verdana"/>
          <w:color w:val="191E00"/>
          <w:sz w:val="20"/>
          <w:szCs w:val="20"/>
        </w:rPr>
      </w:pPr>
      <w:r>
        <w:rPr>
          <w:rFonts w:ascii="Verdana" w:eastAsia="Times New Roman" w:hAnsi="Verdana"/>
          <w:color w:val="191E00"/>
          <w:sz w:val="20"/>
          <w:szCs w:val="20"/>
        </w:rPr>
        <w:pict w14:anchorId="709C672E">
          <v:rect id="_x0000_i10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E21F4E" w14:paraId="007D4C6D" w14:textId="77777777" w:rsidTr="00E21F4E">
        <w:trPr>
          <w:tblCellSpacing w:w="0" w:type="dxa"/>
        </w:trPr>
        <w:tc>
          <w:tcPr>
            <w:tcW w:w="2500" w:type="pct"/>
            <w:vAlign w:val="center"/>
            <w:hideMark/>
          </w:tcPr>
          <w:p w14:paraId="5756EAD7" w14:textId="77777777" w:rsidR="00E21F4E" w:rsidRDefault="00E21F4E" w:rsidP="00A37AA6">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3C7C1D50" w14:textId="77777777" w:rsidR="00E21F4E" w:rsidRDefault="00E21F4E" w:rsidP="00A37AA6">
            <w:pPr>
              <w:rPr>
                <w:rFonts w:ascii="Verdana" w:eastAsia="Times New Roman" w:hAnsi="Verdana"/>
                <w:color w:val="191E00"/>
                <w:sz w:val="20"/>
                <w:szCs w:val="20"/>
              </w:rPr>
            </w:pPr>
          </w:p>
        </w:tc>
      </w:tr>
    </w:tbl>
    <w:p w14:paraId="61E99436" w14:textId="77777777" w:rsidR="00E21F4E" w:rsidRDefault="00E21F4E" w:rsidP="00E21F4E">
      <w:pPr>
        <w:rPr>
          <w:rFonts w:ascii="Verdana" w:eastAsia="Times New Roman" w:hAnsi="Verdana"/>
          <w:color w:val="191E00"/>
          <w:sz w:val="20"/>
          <w:szCs w:val="20"/>
        </w:rPr>
      </w:pPr>
      <w:r>
        <w:rPr>
          <w:rFonts w:ascii="Verdana" w:eastAsia="Times New Roman" w:hAnsi="Verdana"/>
          <w:color w:val="191E00"/>
          <w:sz w:val="20"/>
          <w:szCs w:val="20"/>
        </w:rPr>
        <w:br/>
      </w:r>
      <w:r w:rsidRPr="00B41E22">
        <w:rPr>
          <w:rFonts w:ascii="Verdana" w:eastAsia="Times New Roman" w:hAnsi="Verdana"/>
          <w:b/>
          <w:bCs/>
          <w:color w:val="156082" w:themeColor="accent1"/>
          <w:sz w:val="20"/>
          <w:szCs w:val="20"/>
        </w:rPr>
        <w:t>22:30</w:t>
      </w:r>
      <w:r w:rsidRPr="00B41E22">
        <w:rPr>
          <w:rFonts w:ascii="Verdana" w:eastAsia="Times New Roman" w:hAnsi="Verdana"/>
          <w:color w:val="156082" w:themeColor="accent1"/>
          <w:sz w:val="20"/>
          <w:szCs w:val="20"/>
        </w:rPr>
        <w:t>  |  </w:t>
      </w:r>
      <w:r w:rsidRPr="00B41E22">
        <w:rPr>
          <w:rFonts w:ascii="Verdana" w:eastAsia="Times New Roman" w:hAnsi="Verdana"/>
          <w:b/>
          <w:bCs/>
          <w:color w:val="156082" w:themeColor="accent1"/>
          <w:sz w:val="20"/>
          <w:szCs w:val="20"/>
        </w:rPr>
        <w:t xml:space="preserve"> Στα Μονοπάτια της Παράδοσης - ΕΡΤ Αρχείο </w:t>
      </w:r>
      <w:r w:rsidRPr="00B41E22">
        <w:rPr>
          <w:rFonts w:ascii="Verdana" w:eastAsia="Times New Roman" w:hAnsi="Verdana"/>
          <w:color w:val="156082" w:themeColor="accent1"/>
          <w:sz w:val="20"/>
          <w:szCs w:val="20"/>
        </w:rPr>
        <w:t> </w:t>
      </w:r>
      <w:r w:rsidRPr="00B41E22">
        <w:rPr>
          <w:rFonts w:ascii="Verdana" w:eastAsia="Times New Roman" w:hAnsi="Verdana"/>
          <w:noProof/>
          <w:color w:val="156082" w:themeColor="accent1"/>
          <w:sz w:val="20"/>
          <w:szCs w:val="20"/>
        </w:rPr>
        <w:drawing>
          <wp:inline distT="0" distB="0" distL="0" distR="0" wp14:anchorId="1EBE431D" wp14:editId="04217599">
            <wp:extent cx="190500" cy="190500"/>
            <wp:effectExtent l="0" t="0" r="0" b="0"/>
            <wp:docPr id="25" name="Εικόνα 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41E22">
        <w:rPr>
          <w:rFonts w:ascii="Verdana" w:eastAsia="Times New Roman" w:hAnsi="Verdana"/>
          <w:color w:val="156082" w:themeColor="accent1"/>
          <w:sz w:val="20"/>
          <w:szCs w:val="20"/>
        </w:rPr>
        <w:t xml:space="preserve"> </w:t>
      </w:r>
      <w:r w:rsidRPr="00B41E22">
        <w:rPr>
          <w:rFonts w:ascii="Verdana" w:eastAsia="Times New Roman" w:hAnsi="Verdana"/>
          <w:b/>
          <w:bCs/>
          <w:color w:val="156082" w:themeColor="accent1"/>
          <w:sz w:val="20"/>
          <w:szCs w:val="20"/>
        </w:rPr>
        <w:t>(Αλλαγή ώρας)</w:t>
      </w:r>
      <w:r w:rsidRPr="00B41E22">
        <w:rPr>
          <w:rFonts w:ascii="Verdana" w:eastAsia="Times New Roman" w:hAnsi="Verdana"/>
          <w:color w:val="156082" w:themeColor="accent1"/>
          <w:sz w:val="20"/>
          <w:szCs w:val="20"/>
        </w:rPr>
        <w:br/>
      </w:r>
      <w:r w:rsidRPr="00B41E22">
        <w:rPr>
          <w:rFonts w:ascii="Verdana" w:eastAsia="Times New Roman" w:hAnsi="Verdana"/>
          <w:color w:val="156082" w:themeColor="accent1"/>
          <w:sz w:val="20"/>
          <w:szCs w:val="20"/>
        </w:rPr>
        <w:br/>
      </w:r>
      <w:r w:rsidRPr="00B41E22">
        <w:rPr>
          <w:rFonts w:ascii="Verdana" w:eastAsia="Times New Roman" w:hAnsi="Verdana"/>
          <w:b/>
          <w:bCs/>
          <w:color w:val="156082" w:themeColor="accent1"/>
          <w:sz w:val="20"/>
          <w:szCs w:val="20"/>
        </w:rPr>
        <w:t xml:space="preserve">«Το Πάσχα του καλοκαιριού – </w:t>
      </w:r>
      <w:proofErr w:type="spellStart"/>
      <w:r w:rsidRPr="00B41E22">
        <w:rPr>
          <w:rFonts w:ascii="Verdana" w:eastAsia="Times New Roman" w:hAnsi="Verdana"/>
          <w:b/>
          <w:bCs/>
          <w:color w:val="156082" w:themeColor="accent1"/>
          <w:sz w:val="20"/>
          <w:szCs w:val="20"/>
        </w:rPr>
        <w:t>Σαμαρίνα</w:t>
      </w:r>
      <w:proofErr w:type="spellEnd"/>
      <w:r w:rsidRPr="00B41E22">
        <w:rPr>
          <w:rFonts w:ascii="Verdana" w:eastAsia="Times New Roman" w:hAnsi="Verdana"/>
          <w:b/>
          <w:bCs/>
          <w:color w:val="156082" w:themeColor="accent1"/>
          <w:sz w:val="20"/>
          <w:szCs w:val="20"/>
        </w:rPr>
        <w:t>»</w:t>
      </w:r>
      <w:r w:rsidRPr="00B41E22">
        <w:rPr>
          <w:rFonts w:ascii="Verdana" w:eastAsia="Times New Roman" w:hAnsi="Verdana"/>
          <w:color w:val="156082" w:themeColor="accent1"/>
          <w:sz w:val="20"/>
          <w:szCs w:val="20"/>
        </w:rPr>
        <w:t xml:space="preserve"> </w:t>
      </w:r>
    </w:p>
    <w:p w14:paraId="58E7D8AC" w14:textId="77777777" w:rsidR="00E21F4E" w:rsidRDefault="00E21F4E" w:rsidP="00E21F4E">
      <w:pPr>
        <w:rPr>
          <w:rFonts w:ascii="Verdana" w:eastAsia="Times New Roman" w:hAnsi="Verdana"/>
          <w:color w:val="191E00"/>
          <w:sz w:val="20"/>
          <w:szCs w:val="20"/>
        </w:rPr>
      </w:pPr>
      <w:r>
        <w:rPr>
          <w:rFonts w:ascii="Verdana" w:eastAsia="Times New Roman" w:hAnsi="Verdana"/>
          <w:color w:val="191E00"/>
          <w:sz w:val="20"/>
          <w:szCs w:val="20"/>
        </w:rPr>
        <w:t xml:space="preserve">Η </w:t>
      </w:r>
      <w:proofErr w:type="spellStart"/>
      <w:r>
        <w:rPr>
          <w:rFonts w:ascii="Verdana" w:eastAsia="Times New Roman" w:hAnsi="Verdana"/>
          <w:color w:val="191E00"/>
          <w:sz w:val="20"/>
          <w:szCs w:val="20"/>
        </w:rPr>
        <w:t>Σαμαρίνα</w:t>
      </w:r>
      <w:proofErr w:type="spellEnd"/>
      <w:r>
        <w:rPr>
          <w:rFonts w:ascii="Verdana" w:eastAsia="Times New Roman" w:hAnsi="Verdana"/>
          <w:color w:val="191E00"/>
          <w:sz w:val="20"/>
          <w:szCs w:val="20"/>
        </w:rPr>
        <w:t xml:space="preserve"> θεωρείται το σπουδαιότερο χωριό της φυλής των Κουτσόβλαχων ή </w:t>
      </w:r>
      <w:proofErr w:type="spellStart"/>
      <w:r>
        <w:rPr>
          <w:rFonts w:ascii="Verdana" w:eastAsia="Times New Roman" w:hAnsi="Verdana"/>
          <w:color w:val="191E00"/>
          <w:sz w:val="20"/>
          <w:szCs w:val="20"/>
        </w:rPr>
        <w:t>Ελληνοβλάχων</w:t>
      </w:r>
      <w:proofErr w:type="spellEnd"/>
      <w:r>
        <w:rPr>
          <w:rFonts w:ascii="Verdana" w:eastAsia="Times New Roman" w:hAnsi="Verdana"/>
          <w:color w:val="191E00"/>
          <w:sz w:val="20"/>
          <w:szCs w:val="20"/>
        </w:rPr>
        <w:t xml:space="preserve"> της Πίνδου. Κατοικείται μόνο κατά τη διάρκεια του καλοκαιριού, μια και τον υπόλοιπο χρόνο ο πληθυσμός της ζει διασκορπισμένος σ’ όλη την Ελλάδα και κυρίως στη Θεσσαλία. Η καλοκαιρινή περίοδος που χοντρικά αρχίζει από τον Μάιο και τελειώνει περίπου τον Οκτώβριο χωρίζεται σε τέσσερα ίσα μέρη που ορίζονται ακόμα και τώρα από τις τέσσερις μεγάλες θρησκευτικές γιορτές – πανηγύρια των Βλάχων, με αποκορύφωμα το πανηγύρι της Μεγάλης Παναγίας, τον Δεκαπενταύγουστο στη </w:t>
      </w:r>
      <w:proofErr w:type="spellStart"/>
      <w:r>
        <w:rPr>
          <w:rFonts w:ascii="Verdana" w:eastAsia="Times New Roman" w:hAnsi="Verdana"/>
          <w:color w:val="191E00"/>
          <w:sz w:val="20"/>
          <w:szCs w:val="20"/>
        </w:rPr>
        <w:t>Σαμαρίνα</w:t>
      </w:r>
      <w:proofErr w:type="spellEnd"/>
      <w:r>
        <w:rPr>
          <w:rFonts w:ascii="Verdana" w:eastAsia="Times New Roman" w:hAnsi="Verdana"/>
          <w:color w:val="191E00"/>
          <w:sz w:val="20"/>
          <w:szCs w:val="20"/>
        </w:rPr>
        <w:t>. Το πανηγύρι διατηρεί σε μεγάλο βαθμό, ακόμα και στις μέρες μας, την αυθεντικότητά του. Η σημαντικότερη και κεντρικότερη του εκδήλωση, είναι ο «Τρανός Χορός» ή «Τσιάτσιος» που χορεύεται απ’ όλο το χωριό στο προαύλιο της Μεγάλης Παναγίας, ανήμερα τον Δεκαπενταύγουστο.</w:t>
      </w:r>
      <w:r>
        <w:rPr>
          <w:rFonts w:ascii="Verdana" w:eastAsia="Times New Roman" w:hAnsi="Verdana"/>
          <w:color w:val="191E00"/>
          <w:sz w:val="20"/>
          <w:szCs w:val="20"/>
        </w:rPr>
        <w:br/>
        <w:t xml:space="preserve">Ο «Τσιάτσιος», που έλκει την καταγωγή του απ’ τον αρχαίο διθύραμβο, συμπυκνώνει όλα εκείνα τα στοιχεία που χαρακτηρίζουν τους Βλάχους και τη </w:t>
      </w:r>
      <w:proofErr w:type="spellStart"/>
      <w:r>
        <w:rPr>
          <w:rFonts w:ascii="Verdana" w:eastAsia="Times New Roman" w:hAnsi="Verdana"/>
          <w:color w:val="191E00"/>
          <w:sz w:val="20"/>
          <w:szCs w:val="20"/>
        </w:rPr>
        <w:t>Σαμαρίνα</w:t>
      </w:r>
      <w:proofErr w:type="spellEnd"/>
      <w:r>
        <w:rPr>
          <w:rFonts w:ascii="Verdana" w:eastAsia="Times New Roman" w:hAnsi="Verdana"/>
          <w:color w:val="191E00"/>
          <w:sz w:val="20"/>
          <w:szCs w:val="20"/>
        </w:rPr>
        <w:t xml:space="preserve">. Ταυτόχρονα, αποδεικνύει περίτρανα την αρχαία ελληνική καταγωγή της φυλής των Βλάχων. Το πανηγύρι της </w:t>
      </w:r>
      <w:proofErr w:type="spellStart"/>
      <w:r>
        <w:rPr>
          <w:rFonts w:ascii="Verdana" w:eastAsia="Times New Roman" w:hAnsi="Verdana"/>
          <w:color w:val="191E00"/>
          <w:sz w:val="20"/>
          <w:szCs w:val="20"/>
        </w:rPr>
        <w:t>Σαμαρίνας</w:t>
      </w:r>
      <w:proofErr w:type="spellEnd"/>
      <w:r>
        <w:rPr>
          <w:rFonts w:ascii="Verdana" w:eastAsia="Times New Roman" w:hAnsi="Verdana"/>
          <w:color w:val="191E00"/>
          <w:sz w:val="20"/>
          <w:szCs w:val="20"/>
        </w:rPr>
        <w:t xml:space="preserve"> είναι γνήσια ελληνικό και αποπνέει αρχοντιά, συγκίνηση, αρμονία και ομορφιά.</w:t>
      </w:r>
    </w:p>
    <w:p w14:paraId="517029DB" w14:textId="703D3C7E" w:rsidR="00E21F4E" w:rsidRDefault="00E21F4E" w:rsidP="00E21F4E">
      <w:pPr>
        <w:rPr>
          <w:rFonts w:ascii="Verdana" w:eastAsia="Times New Roman" w:hAnsi="Verdana"/>
          <w:color w:val="191E00"/>
          <w:sz w:val="20"/>
          <w:szCs w:val="20"/>
        </w:rPr>
      </w:pPr>
      <w:r>
        <w:rPr>
          <w:rFonts w:ascii="Verdana" w:eastAsia="Times New Roman" w:hAnsi="Verdana"/>
          <w:color w:val="191E00"/>
          <w:sz w:val="20"/>
          <w:szCs w:val="20"/>
        </w:rPr>
        <w:br/>
        <w:t xml:space="preserve">Σκηνοθεσία: Φώτης Πολυχρονόπουλος </w:t>
      </w:r>
      <w:r>
        <w:rPr>
          <w:rFonts w:ascii="Verdana" w:eastAsia="Times New Roman" w:hAnsi="Verdana"/>
          <w:color w:val="191E00"/>
          <w:sz w:val="20"/>
          <w:szCs w:val="20"/>
        </w:rPr>
        <w:br/>
        <w:t xml:space="preserve">Έρευνα: Παναγιώτης </w:t>
      </w:r>
      <w:proofErr w:type="spellStart"/>
      <w:r>
        <w:rPr>
          <w:rFonts w:ascii="Verdana" w:eastAsia="Times New Roman" w:hAnsi="Verdana"/>
          <w:color w:val="191E00"/>
          <w:sz w:val="20"/>
          <w:szCs w:val="20"/>
        </w:rPr>
        <w:t>Καμηλάκης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7029B90" w14:textId="77777777" w:rsidR="00E21F4E" w:rsidRDefault="00000000" w:rsidP="00E21F4E">
      <w:pPr>
        <w:rPr>
          <w:rFonts w:ascii="Verdana" w:eastAsia="Times New Roman" w:hAnsi="Verdana"/>
          <w:color w:val="191E00"/>
          <w:sz w:val="20"/>
          <w:szCs w:val="20"/>
        </w:rPr>
      </w:pPr>
      <w:r>
        <w:rPr>
          <w:rFonts w:ascii="Verdana" w:eastAsia="Times New Roman" w:hAnsi="Verdana"/>
          <w:color w:val="191E00"/>
          <w:sz w:val="20"/>
          <w:szCs w:val="20"/>
        </w:rPr>
        <w:pict w14:anchorId="3B2F3CA8">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E21F4E" w14:paraId="41866BCE" w14:textId="77777777" w:rsidTr="00E21F4E">
        <w:trPr>
          <w:tblCellSpacing w:w="0" w:type="dxa"/>
        </w:trPr>
        <w:tc>
          <w:tcPr>
            <w:tcW w:w="2500" w:type="pct"/>
            <w:vAlign w:val="center"/>
            <w:hideMark/>
          </w:tcPr>
          <w:p w14:paraId="1A16B776" w14:textId="77777777" w:rsidR="00E21F4E" w:rsidRDefault="00E21F4E" w:rsidP="00A37AA6">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7488DCAA" w14:textId="77777777" w:rsidR="00E21F4E" w:rsidRDefault="00E21F4E" w:rsidP="00A37AA6">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CE29606" w14:textId="77777777" w:rsidR="00E21F4E" w:rsidRDefault="00E21F4E" w:rsidP="00E21F4E">
      <w:pPr>
        <w:spacing w:after="240"/>
        <w:rPr>
          <w:rFonts w:ascii="Verdana" w:eastAsia="Times New Roman" w:hAnsi="Verdana"/>
          <w:color w:val="191E00"/>
          <w:sz w:val="20"/>
          <w:szCs w:val="20"/>
        </w:rPr>
      </w:pP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Ώρες Κοινής Ησυχίας | </w:t>
      </w:r>
      <w:proofErr w:type="spellStart"/>
      <w:r>
        <w:rPr>
          <w:rFonts w:ascii="Verdana" w:eastAsia="Times New Roman" w:hAnsi="Verdana"/>
          <w:b/>
          <w:bCs/>
          <w:color w:val="191E00"/>
          <w:sz w:val="20"/>
          <w:szCs w:val="20"/>
        </w:rPr>
        <w:t>Cosmos</w:t>
      </w:r>
      <w:proofErr w:type="spellEnd"/>
      <w:r>
        <w:rPr>
          <w:rFonts w:ascii="Verdana" w:eastAsia="Times New Roman" w:hAnsi="Verdana"/>
          <w:b/>
          <w:bCs/>
          <w:color w:val="191E00"/>
          <w:sz w:val="20"/>
          <w:szCs w:val="20"/>
        </w:rPr>
        <w:t xml:space="preserve"> Greek </w:t>
      </w:r>
      <w:proofErr w:type="spellStart"/>
      <w:r>
        <w:rPr>
          <w:rFonts w:ascii="Verdana" w:eastAsia="Times New Roman" w:hAnsi="Verdana"/>
          <w:b/>
          <w:bCs/>
          <w:color w:val="191E00"/>
          <w:sz w:val="20"/>
          <w:szCs w:val="20"/>
        </w:rPr>
        <w:t>Movies</w:t>
      </w:r>
      <w:proofErr w:type="spellEnd"/>
      <w:r>
        <w:rPr>
          <w:rFonts w:ascii="Verdana" w:eastAsia="Times New Roman" w:hAnsi="Verdana"/>
          <w:b/>
          <w:bCs/>
          <w:color w:val="191E00"/>
          <w:sz w:val="20"/>
          <w:szCs w:val="20"/>
        </w:rPr>
        <w:t xml:space="preser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2A91BB1" wp14:editId="7C98161C">
            <wp:extent cx="190500" cy="190500"/>
            <wp:effectExtent l="0" t="0" r="0" b="0"/>
            <wp:docPr id="27" name="Εικόνα 27"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2007</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86' </w:t>
      </w:r>
    </w:p>
    <w:p w14:paraId="4E3D9143" w14:textId="77777777" w:rsidR="000A291D"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570A150">
          <v:rect id="_x0000_i1034" style="width:540pt;height:.75pt" o:hralign="center" o:hrstd="t" o:hr="t" fillcolor="#a0a0a0" stroked="f"/>
        </w:pict>
      </w:r>
    </w:p>
    <w:p w14:paraId="2AFA8A49" w14:textId="77256269" w:rsidR="00AF6B30" w:rsidRDefault="00000000" w:rsidP="00E21F4E">
      <w:pPr>
        <w:rPr>
          <w:rFonts w:ascii="Verdana" w:eastAsia="Times New Roman" w:hAnsi="Verdana"/>
          <w:color w:val="191E00"/>
          <w:sz w:val="20"/>
          <w:szCs w:val="20"/>
        </w:rPr>
      </w:pPr>
      <w:proofErr w:type="spellStart"/>
      <w:r>
        <w:rPr>
          <w:rFonts w:ascii="Verdana" w:eastAsia="Times New Roman" w:hAnsi="Verdana"/>
          <w:b/>
          <w:bCs/>
          <w:color w:val="191E00"/>
          <w:sz w:val="20"/>
          <w:szCs w:val="20"/>
        </w:rPr>
        <w:t>Mεσογείων</w:t>
      </w:r>
      <w:proofErr w:type="spellEnd"/>
      <w:r>
        <w:rPr>
          <w:rFonts w:ascii="Verdana" w:eastAsia="Times New Roman" w:hAnsi="Verdana"/>
          <w:b/>
          <w:bCs/>
          <w:color w:val="191E00"/>
          <w:sz w:val="20"/>
          <w:szCs w:val="20"/>
        </w:rPr>
        <w:t xml:space="preserve"> 432, Αγ. Παρασκευή, Τηλέφωνο: 210 6066000, www.ert.gr, e-</w:t>
      </w:r>
      <w:proofErr w:type="spellStart"/>
      <w:r>
        <w:rPr>
          <w:rFonts w:ascii="Verdana" w:eastAsia="Times New Roman" w:hAnsi="Verdana"/>
          <w:b/>
          <w:bCs/>
          <w:color w:val="191E00"/>
          <w:sz w:val="20"/>
          <w:szCs w:val="20"/>
        </w:rPr>
        <w:t>mail</w:t>
      </w:r>
      <w:proofErr w:type="spellEnd"/>
      <w:r>
        <w:rPr>
          <w:rFonts w:ascii="Verdana" w:eastAsia="Times New Roman" w:hAnsi="Verdana"/>
          <w:b/>
          <w:bCs/>
          <w:color w:val="191E00"/>
          <w:sz w:val="20"/>
          <w:szCs w:val="20"/>
        </w:rPr>
        <w:t>: info@ert.gr</w:t>
      </w:r>
    </w:p>
    <w:sectPr w:rsidR="00AF6B30">
      <w:footerReference w:type="default" r:id="rId10"/>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FAA6F" w14:textId="77777777" w:rsidR="00033F9C" w:rsidRDefault="00033F9C">
      <w:r>
        <w:separator/>
      </w:r>
    </w:p>
  </w:endnote>
  <w:endnote w:type="continuationSeparator" w:id="0">
    <w:p w14:paraId="1071D083" w14:textId="77777777" w:rsidR="00033F9C" w:rsidRDefault="00033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5E707" w14:textId="77777777" w:rsidR="000A291D" w:rsidRDefault="00000000">
    <w:pPr>
      <w:pStyle w:val="a4"/>
      <w:jc w:val="right"/>
    </w:pPr>
    <w:r>
      <w:fldChar w:fldCharType="begin"/>
    </w:r>
    <w:r>
      <w:instrText>PAGE</w:instrText>
    </w:r>
    <w:r>
      <w:fldChar w:fldCharType="separate"/>
    </w:r>
    <w:r w:rsidR="00E21F4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59EBC" w14:textId="77777777" w:rsidR="00033F9C" w:rsidRDefault="00033F9C">
      <w:r>
        <w:separator/>
      </w:r>
    </w:p>
  </w:footnote>
  <w:footnote w:type="continuationSeparator" w:id="0">
    <w:p w14:paraId="19C86DAF" w14:textId="77777777" w:rsidR="00033F9C" w:rsidRDefault="00033F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F4E"/>
    <w:rsid w:val="00033F9C"/>
    <w:rsid w:val="000A291D"/>
    <w:rsid w:val="00A71546"/>
    <w:rsid w:val="00AB23F4"/>
    <w:rsid w:val="00AE0C39"/>
    <w:rsid w:val="00AF6B30"/>
    <w:rsid w:val="00CE4F63"/>
    <w:rsid w:val="00E21F4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D8AF82"/>
  <w15:chartTrackingRefBased/>
  <w15:docId w15:val="{295CC119-2CDE-4A38-AEF4-2EEBEEFFA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025586">
      <w:marLeft w:val="0"/>
      <w:marRight w:val="0"/>
      <w:marTop w:val="0"/>
      <w:marBottom w:val="0"/>
      <w:divBdr>
        <w:top w:val="none" w:sz="0" w:space="0" w:color="auto"/>
        <w:left w:val="none" w:sz="0" w:space="0" w:color="auto"/>
        <w:bottom w:val="none" w:sz="0" w:space="0" w:color="auto"/>
        <w:right w:val="none" w:sz="0" w:space="0" w:color="auto"/>
      </w:divBdr>
    </w:div>
    <w:div w:id="100035339">
      <w:marLeft w:val="0"/>
      <w:marRight w:val="0"/>
      <w:marTop w:val="0"/>
      <w:marBottom w:val="0"/>
      <w:divBdr>
        <w:top w:val="none" w:sz="0" w:space="0" w:color="auto"/>
        <w:left w:val="none" w:sz="0" w:space="0" w:color="auto"/>
        <w:bottom w:val="none" w:sz="0" w:space="0" w:color="auto"/>
        <w:right w:val="none" w:sz="0" w:space="0" w:color="auto"/>
      </w:divBdr>
    </w:div>
    <w:div w:id="119223393">
      <w:marLeft w:val="0"/>
      <w:marRight w:val="0"/>
      <w:marTop w:val="0"/>
      <w:marBottom w:val="0"/>
      <w:divBdr>
        <w:top w:val="none" w:sz="0" w:space="0" w:color="auto"/>
        <w:left w:val="none" w:sz="0" w:space="0" w:color="auto"/>
        <w:bottom w:val="none" w:sz="0" w:space="0" w:color="auto"/>
        <w:right w:val="none" w:sz="0" w:space="0" w:color="auto"/>
      </w:divBdr>
    </w:div>
    <w:div w:id="153109116">
      <w:marLeft w:val="0"/>
      <w:marRight w:val="0"/>
      <w:marTop w:val="0"/>
      <w:marBottom w:val="0"/>
      <w:divBdr>
        <w:top w:val="none" w:sz="0" w:space="0" w:color="auto"/>
        <w:left w:val="none" w:sz="0" w:space="0" w:color="auto"/>
        <w:bottom w:val="none" w:sz="0" w:space="0" w:color="auto"/>
        <w:right w:val="none" w:sz="0" w:space="0" w:color="auto"/>
      </w:divBdr>
    </w:div>
    <w:div w:id="284511293">
      <w:marLeft w:val="0"/>
      <w:marRight w:val="0"/>
      <w:marTop w:val="0"/>
      <w:marBottom w:val="0"/>
      <w:divBdr>
        <w:top w:val="none" w:sz="0" w:space="0" w:color="auto"/>
        <w:left w:val="none" w:sz="0" w:space="0" w:color="auto"/>
        <w:bottom w:val="none" w:sz="0" w:space="0" w:color="auto"/>
        <w:right w:val="none" w:sz="0" w:space="0" w:color="auto"/>
      </w:divBdr>
    </w:div>
    <w:div w:id="302849481">
      <w:marLeft w:val="0"/>
      <w:marRight w:val="0"/>
      <w:marTop w:val="0"/>
      <w:marBottom w:val="0"/>
      <w:divBdr>
        <w:top w:val="none" w:sz="0" w:space="0" w:color="auto"/>
        <w:left w:val="none" w:sz="0" w:space="0" w:color="auto"/>
        <w:bottom w:val="none" w:sz="0" w:space="0" w:color="auto"/>
        <w:right w:val="none" w:sz="0" w:space="0" w:color="auto"/>
      </w:divBdr>
    </w:div>
    <w:div w:id="303707244">
      <w:marLeft w:val="0"/>
      <w:marRight w:val="0"/>
      <w:marTop w:val="0"/>
      <w:marBottom w:val="0"/>
      <w:divBdr>
        <w:top w:val="none" w:sz="0" w:space="0" w:color="auto"/>
        <w:left w:val="none" w:sz="0" w:space="0" w:color="auto"/>
        <w:bottom w:val="none" w:sz="0" w:space="0" w:color="auto"/>
        <w:right w:val="none" w:sz="0" w:space="0" w:color="auto"/>
      </w:divBdr>
    </w:div>
    <w:div w:id="353773184">
      <w:marLeft w:val="0"/>
      <w:marRight w:val="0"/>
      <w:marTop w:val="0"/>
      <w:marBottom w:val="0"/>
      <w:divBdr>
        <w:top w:val="none" w:sz="0" w:space="0" w:color="auto"/>
        <w:left w:val="none" w:sz="0" w:space="0" w:color="auto"/>
        <w:bottom w:val="none" w:sz="0" w:space="0" w:color="auto"/>
        <w:right w:val="none" w:sz="0" w:space="0" w:color="auto"/>
      </w:divBdr>
    </w:div>
    <w:div w:id="371154352">
      <w:marLeft w:val="0"/>
      <w:marRight w:val="0"/>
      <w:marTop w:val="0"/>
      <w:marBottom w:val="0"/>
      <w:divBdr>
        <w:top w:val="none" w:sz="0" w:space="0" w:color="auto"/>
        <w:left w:val="none" w:sz="0" w:space="0" w:color="auto"/>
        <w:bottom w:val="none" w:sz="0" w:space="0" w:color="auto"/>
        <w:right w:val="none" w:sz="0" w:space="0" w:color="auto"/>
      </w:divBdr>
    </w:div>
    <w:div w:id="488134951">
      <w:marLeft w:val="0"/>
      <w:marRight w:val="0"/>
      <w:marTop w:val="0"/>
      <w:marBottom w:val="0"/>
      <w:divBdr>
        <w:top w:val="none" w:sz="0" w:space="0" w:color="auto"/>
        <w:left w:val="none" w:sz="0" w:space="0" w:color="auto"/>
        <w:bottom w:val="none" w:sz="0" w:space="0" w:color="auto"/>
        <w:right w:val="none" w:sz="0" w:space="0" w:color="auto"/>
      </w:divBdr>
    </w:div>
    <w:div w:id="719521233">
      <w:marLeft w:val="0"/>
      <w:marRight w:val="0"/>
      <w:marTop w:val="0"/>
      <w:marBottom w:val="0"/>
      <w:divBdr>
        <w:top w:val="none" w:sz="0" w:space="0" w:color="auto"/>
        <w:left w:val="none" w:sz="0" w:space="0" w:color="auto"/>
        <w:bottom w:val="none" w:sz="0" w:space="0" w:color="auto"/>
        <w:right w:val="none" w:sz="0" w:space="0" w:color="auto"/>
      </w:divBdr>
    </w:div>
    <w:div w:id="801187996">
      <w:marLeft w:val="0"/>
      <w:marRight w:val="0"/>
      <w:marTop w:val="0"/>
      <w:marBottom w:val="0"/>
      <w:divBdr>
        <w:top w:val="none" w:sz="0" w:space="0" w:color="auto"/>
        <w:left w:val="none" w:sz="0" w:space="0" w:color="auto"/>
        <w:bottom w:val="none" w:sz="0" w:space="0" w:color="auto"/>
        <w:right w:val="none" w:sz="0" w:space="0" w:color="auto"/>
      </w:divBdr>
    </w:div>
    <w:div w:id="823207377">
      <w:marLeft w:val="0"/>
      <w:marRight w:val="0"/>
      <w:marTop w:val="0"/>
      <w:marBottom w:val="0"/>
      <w:divBdr>
        <w:top w:val="none" w:sz="0" w:space="0" w:color="auto"/>
        <w:left w:val="none" w:sz="0" w:space="0" w:color="auto"/>
        <w:bottom w:val="none" w:sz="0" w:space="0" w:color="auto"/>
        <w:right w:val="none" w:sz="0" w:space="0" w:color="auto"/>
      </w:divBdr>
    </w:div>
    <w:div w:id="965115405">
      <w:marLeft w:val="0"/>
      <w:marRight w:val="0"/>
      <w:marTop w:val="0"/>
      <w:marBottom w:val="0"/>
      <w:divBdr>
        <w:top w:val="none" w:sz="0" w:space="0" w:color="auto"/>
        <w:left w:val="none" w:sz="0" w:space="0" w:color="auto"/>
        <w:bottom w:val="none" w:sz="0" w:space="0" w:color="auto"/>
        <w:right w:val="none" w:sz="0" w:space="0" w:color="auto"/>
      </w:divBdr>
    </w:div>
    <w:div w:id="1052847864">
      <w:marLeft w:val="0"/>
      <w:marRight w:val="0"/>
      <w:marTop w:val="0"/>
      <w:marBottom w:val="0"/>
      <w:divBdr>
        <w:top w:val="none" w:sz="0" w:space="0" w:color="auto"/>
        <w:left w:val="none" w:sz="0" w:space="0" w:color="auto"/>
        <w:bottom w:val="none" w:sz="0" w:space="0" w:color="auto"/>
        <w:right w:val="none" w:sz="0" w:space="0" w:color="auto"/>
      </w:divBdr>
    </w:div>
    <w:div w:id="1067723468">
      <w:marLeft w:val="0"/>
      <w:marRight w:val="0"/>
      <w:marTop w:val="0"/>
      <w:marBottom w:val="0"/>
      <w:divBdr>
        <w:top w:val="none" w:sz="0" w:space="0" w:color="auto"/>
        <w:left w:val="none" w:sz="0" w:space="0" w:color="auto"/>
        <w:bottom w:val="none" w:sz="0" w:space="0" w:color="auto"/>
        <w:right w:val="none" w:sz="0" w:space="0" w:color="auto"/>
      </w:divBdr>
    </w:div>
    <w:div w:id="1196430855">
      <w:marLeft w:val="0"/>
      <w:marRight w:val="0"/>
      <w:marTop w:val="0"/>
      <w:marBottom w:val="0"/>
      <w:divBdr>
        <w:top w:val="none" w:sz="0" w:space="0" w:color="auto"/>
        <w:left w:val="none" w:sz="0" w:space="0" w:color="auto"/>
        <w:bottom w:val="none" w:sz="0" w:space="0" w:color="auto"/>
        <w:right w:val="none" w:sz="0" w:space="0" w:color="auto"/>
      </w:divBdr>
    </w:div>
    <w:div w:id="1203592266">
      <w:marLeft w:val="0"/>
      <w:marRight w:val="0"/>
      <w:marTop w:val="0"/>
      <w:marBottom w:val="0"/>
      <w:divBdr>
        <w:top w:val="none" w:sz="0" w:space="0" w:color="auto"/>
        <w:left w:val="none" w:sz="0" w:space="0" w:color="auto"/>
        <w:bottom w:val="none" w:sz="0" w:space="0" w:color="auto"/>
        <w:right w:val="none" w:sz="0" w:space="0" w:color="auto"/>
      </w:divBdr>
    </w:div>
    <w:div w:id="1235504632">
      <w:marLeft w:val="0"/>
      <w:marRight w:val="0"/>
      <w:marTop w:val="0"/>
      <w:marBottom w:val="0"/>
      <w:divBdr>
        <w:top w:val="none" w:sz="0" w:space="0" w:color="auto"/>
        <w:left w:val="none" w:sz="0" w:space="0" w:color="auto"/>
        <w:bottom w:val="none" w:sz="0" w:space="0" w:color="auto"/>
        <w:right w:val="none" w:sz="0" w:space="0" w:color="auto"/>
      </w:divBdr>
    </w:div>
    <w:div w:id="1255286930">
      <w:marLeft w:val="0"/>
      <w:marRight w:val="0"/>
      <w:marTop w:val="0"/>
      <w:marBottom w:val="0"/>
      <w:divBdr>
        <w:top w:val="none" w:sz="0" w:space="0" w:color="auto"/>
        <w:left w:val="none" w:sz="0" w:space="0" w:color="auto"/>
        <w:bottom w:val="none" w:sz="0" w:space="0" w:color="auto"/>
        <w:right w:val="none" w:sz="0" w:space="0" w:color="auto"/>
      </w:divBdr>
    </w:div>
    <w:div w:id="1416514433">
      <w:marLeft w:val="0"/>
      <w:marRight w:val="0"/>
      <w:marTop w:val="0"/>
      <w:marBottom w:val="0"/>
      <w:divBdr>
        <w:top w:val="none" w:sz="0" w:space="0" w:color="auto"/>
        <w:left w:val="none" w:sz="0" w:space="0" w:color="auto"/>
        <w:bottom w:val="none" w:sz="0" w:space="0" w:color="auto"/>
        <w:right w:val="none" w:sz="0" w:space="0" w:color="auto"/>
      </w:divBdr>
    </w:div>
    <w:div w:id="1478569952">
      <w:marLeft w:val="0"/>
      <w:marRight w:val="0"/>
      <w:marTop w:val="0"/>
      <w:marBottom w:val="0"/>
      <w:divBdr>
        <w:top w:val="none" w:sz="0" w:space="0" w:color="auto"/>
        <w:left w:val="none" w:sz="0" w:space="0" w:color="auto"/>
        <w:bottom w:val="none" w:sz="0" w:space="0" w:color="auto"/>
        <w:right w:val="none" w:sz="0" w:space="0" w:color="auto"/>
      </w:divBdr>
    </w:div>
    <w:div w:id="1567842818">
      <w:marLeft w:val="0"/>
      <w:marRight w:val="0"/>
      <w:marTop w:val="0"/>
      <w:marBottom w:val="0"/>
      <w:divBdr>
        <w:top w:val="none" w:sz="0" w:space="0" w:color="auto"/>
        <w:left w:val="none" w:sz="0" w:space="0" w:color="auto"/>
        <w:bottom w:val="none" w:sz="0" w:space="0" w:color="auto"/>
        <w:right w:val="none" w:sz="0" w:space="0" w:color="auto"/>
      </w:divBdr>
    </w:div>
    <w:div w:id="1606962121">
      <w:marLeft w:val="0"/>
      <w:marRight w:val="0"/>
      <w:marTop w:val="0"/>
      <w:marBottom w:val="0"/>
      <w:divBdr>
        <w:top w:val="none" w:sz="0" w:space="0" w:color="auto"/>
        <w:left w:val="none" w:sz="0" w:space="0" w:color="auto"/>
        <w:bottom w:val="none" w:sz="0" w:space="0" w:color="auto"/>
        <w:right w:val="none" w:sz="0" w:space="0" w:color="auto"/>
      </w:divBdr>
    </w:div>
    <w:div w:id="1774008310">
      <w:marLeft w:val="0"/>
      <w:marRight w:val="0"/>
      <w:marTop w:val="0"/>
      <w:marBottom w:val="0"/>
      <w:divBdr>
        <w:top w:val="none" w:sz="0" w:space="0" w:color="auto"/>
        <w:left w:val="none" w:sz="0" w:space="0" w:color="auto"/>
        <w:bottom w:val="none" w:sz="0" w:space="0" w:color="auto"/>
        <w:right w:val="none" w:sz="0" w:space="0" w:color="auto"/>
      </w:divBdr>
    </w:div>
    <w:div w:id="1830828518">
      <w:marLeft w:val="0"/>
      <w:marRight w:val="0"/>
      <w:marTop w:val="0"/>
      <w:marBottom w:val="0"/>
      <w:divBdr>
        <w:top w:val="none" w:sz="0" w:space="0" w:color="auto"/>
        <w:left w:val="none" w:sz="0" w:space="0" w:color="auto"/>
        <w:bottom w:val="none" w:sz="0" w:space="0" w:color="auto"/>
        <w:right w:val="none" w:sz="0" w:space="0" w:color="auto"/>
      </w:divBdr>
    </w:div>
    <w:div w:id="1874659121">
      <w:marLeft w:val="0"/>
      <w:marRight w:val="0"/>
      <w:marTop w:val="0"/>
      <w:marBottom w:val="0"/>
      <w:divBdr>
        <w:top w:val="none" w:sz="0" w:space="0" w:color="auto"/>
        <w:left w:val="none" w:sz="0" w:space="0" w:color="auto"/>
        <w:bottom w:val="none" w:sz="0" w:space="0" w:color="auto"/>
        <w:right w:val="none" w:sz="0" w:space="0" w:color="auto"/>
      </w:divBdr>
    </w:div>
    <w:div w:id="1910723971">
      <w:marLeft w:val="0"/>
      <w:marRight w:val="0"/>
      <w:marTop w:val="0"/>
      <w:marBottom w:val="0"/>
      <w:divBdr>
        <w:top w:val="none" w:sz="0" w:space="0" w:color="auto"/>
        <w:left w:val="none" w:sz="0" w:space="0" w:color="auto"/>
        <w:bottom w:val="none" w:sz="0" w:space="0" w:color="auto"/>
        <w:right w:val="none" w:sz="0" w:space="0" w:color="auto"/>
      </w:divBdr>
    </w:div>
    <w:div w:id="1911766604">
      <w:marLeft w:val="0"/>
      <w:marRight w:val="0"/>
      <w:marTop w:val="0"/>
      <w:marBottom w:val="0"/>
      <w:divBdr>
        <w:top w:val="none" w:sz="0" w:space="0" w:color="auto"/>
        <w:left w:val="none" w:sz="0" w:space="0" w:color="auto"/>
        <w:bottom w:val="none" w:sz="0" w:space="0" w:color="auto"/>
        <w:right w:val="none" w:sz="0" w:space="0" w:color="auto"/>
      </w:divBdr>
    </w:div>
    <w:div w:id="2000111132">
      <w:marLeft w:val="0"/>
      <w:marRight w:val="0"/>
      <w:marTop w:val="0"/>
      <w:marBottom w:val="0"/>
      <w:divBdr>
        <w:top w:val="none" w:sz="0" w:space="0" w:color="auto"/>
        <w:left w:val="none" w:sz="0" w:space="0" w:color="auto"/>
        <w:bottom w:val="none" w:sz="0" w:space="0" w:color="auto"/>
        <w:right w:val="none" w:sz="0" w:space="0" w:color="auto"/>
      </w:divBdr>
    </w:div>
    <w:div w:id="208078686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cosmos_cyprus_logo.pn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https://program.ert.gr/images/simata/K12.pn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629</Words>
  <Characters>3397</Characters>
  <Application>Microsoft Office Word</Application>
  <DocSecurity>0</DocSecurity>
  <Lines>28</Lines>
  <Paragraphs>8</Paragraphs>
  <ScaleCrop>false</ScaleCrop>
  <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Stamatina Sideri</dc:creator>
  <cp:keywords/>
  <dc:description/>
  <cp:lastModifiedBy>Grigoris Krallis</cp:lastModifiedBy>
  <cp:revision>2</cp:revision>
  <dcterms:created xsi:type="dcterms:W3CDTF">2026-08-11T14:06:00Z</dcterms:created>
  <dcterms:modified xsi:type="dcterms:W3CDTF">2026-08-11T14:06:00Z</dcterms:modified>
</cp:coreProperties>
</file>