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3952" w14:textId="77777777" w:rsidR="00C91977" w:rsidRPr="005B42B2" w:rsidRDefault="00C91977" w:rsidP="005B42B2">
      <w:pPr>
        <w:pStyle w:val="ab"/>
        <w:rPr>
          <w:rFonts w:ascii="Tahoma" w:hAnsi="Tahoma" w:cs="Tahoma"/>
          <w:sz w:val="22"/>
          <w:szCs w:val="22"/>
          <w:lang w:val="en-US"/>
        </w:rPr>
      </w:pPr>
    </w:p>
    <w:p w14:paraId="5C2DC465" w14:textId="54A882BB" w:rsidR="002D1498" w:rsidRDefault="00755925" w:rsidP="00226F0F">
      <w:pPr>
        <w:pStyle w:val="ab"/>
        <w:jc w:val="center"/>
        <w:rPr>
          <w:rFonts w:ascii="Tahoma" w:hAnsi="Tahoma" w:cs="Tahoma"/>
          <w:noProof/>
          <w:sz w:val="22"/>
          <w:szCs w:val="22"/>
          <w:lang w:val="en-US"/>
        </w:rPr>
      </w:pPr>
      <w:r w:rsidRPr="005B42B2">
        <w:rPr>
          <w:rFonts w:ascii="Tahoma" w:hAnsi="Tahoma" w:cs="Tahoma"/>
          <w:noProof/>
          <w:sz w:val="22"/>
          <w:szCs w:val="22"/>
        </w:rPr>
        <w:drawing>
          <wp:inline distT="0" distB="0" distL="0" distR="0" wp14:anchorId="673FD682" wp14:editId="5FAC1054">
            <wp:extent cx="1800225" cy="514350"/>
            <wp:effectExtent l="0" t="0" r="0" b="0"/>
            <wp:docPr id="1" name="6 - Εικόνα" descr="ERT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 Εικόνα" descr="ERT3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62D44D14" w14:textId="77777777" w:rsidR="005B42B2" w:rsidRPr="005B42B2" w:rsidRDefault="005B42B2" w:rsidP="00226F0F">
      <w:pPr>
        <w:pStyle w:val="ab"/>
        <w:jc w:val="center"/>
        <w:rPr>
          <w:rFonts w:ascii="Tahoma" w:hAnsi="Tahoma" w:cs="Tahoma"/>
          <w:sz w:val="22"/>
          <w:szCs w:val="22"/>
          <w:lang w:val="en-US"/>
        </w:rPr>
      </w:pPr>
    </w:p>
    <w:p w14:paraId="059DD1CF" w14:textId="77777777" w:rsidR="002D1498" w:rsidRPr="002108AF" w:rsidRDefault="002D1498" w:rsidP="002D1498">
      <w:pPr>
        <w:pStyle w:val="ab"/>
        <w:jc w:val="left"/>
        <w:rPr>
          <w:rFonts w:ascii="Verdana" w:hAnsi="Verdana" w:cs="Tahoma"/>
          <w:sz w:val="20"/>
        </w:rPr>
      </w:pPr>
    </w:p>
    <w:p w14:paraId="1286A800" w14:textId="77777777" w:rsidR="002D1498" w:rsidRPr="00170DB0" w:rsidRDefault="002D1498" w:rsidP="005B42B2">
      <w:pPr>
        <w:pStyle w:val="ab"/>
        <w:jc w:val="center"/>
        <w:rPr>
          <w:rFonts w:ascii="Arial Narrow" w:hAnsi="Arial Narrow" w:cs="Tahoma"/>
          <w:b/>
          <w:color w:val="00B050"/>
          <w:sz w:val="26"/>
          <w:szCs w:val="26"/>
          <w:u w:val="single"/>
        </w:rPr>
      </w:pPr>
      <w:r w:rsidRPr="00170DB0">
        <w:rPr>
          <w:rFonts w:ascii="Arial Narrow" w:hAnsi="Arial Narrow" w:cs="Tahoma"/>
          <w:b/>
          <w:color w:val="00B050"/>
          <w:sz w:val="26"/>
          <w:szCs w:val="26"/>
          <w:u w:val="single"/>
        </w:rPr>
        <w:t>ΤΡΟΠΟΠΟΙΗΣΗ ΠΡΟΓΡΑΜΜΑΤΟΣ</w:t>
      </w:r>
    </w:p>
    <w:p w14:paraId="52E7CB82" w14:textId="77777777" w:rsidR="00C23EBE" w:rsidRPr="007C5016" w:rsidRDefault="00C23EBE" w:rsidP="002D1498">
      <w:pPr>
        <w:pStyle w:val="ab"/>
        <w:jc w:val="center"/>
        <w:rPr>
          <w:rFonts w:ascii="Verdana" w:hAnsi="Verdana" w:cs="Tahoma"/>
          <w:b/>
          <w:color w:val="000000"/>
          <w:sz w:val="20"/>
          <w:u w:val="single"/>
        </w:rPr>
      </w:pPr>
    </w:p>
    <w:p w14:paraId="18747D71" w14:textId="6C8BB7D9" w:rsidR="00785E2C" w:rsidRPr="00785E2C" w:rsidRDefault="00785E2C" w:rsidP="00785E2C">
      <w:pPr>
        <w:pStyle w:val="ab"/>
        <w:rPr>
          <w:rFonts w:ascii="Arial Narrow" w:hAnsi="Arial Narrow" w:cs="Tahoma"/>
          <w:b/>
          <w:color w:val="00B050"/>
          <w:u w:val="single"/>
        </w:rPr>
      </w:pPr>
      <w:r w:rsidRPr="00785E2C">
        <w:rPr>
          <w:rFonts w:ascii="Arial Narrow" w:hAnsi="Arial Narrow" w:cs="Tahoma"/>
          <w:b/>
          <w:color w:val="00B050"/>
          <w:u w:val="single"/>
        </w:rPr>
        <w:t xml:space="preserve">Σας ενημερώνουμε για την ξένη σειρά που θα μεταδοθεί από τις 19/8 και </w:t>
      </w:r>
      <w:r>
        <w:rPr>
          <w:rFonts w:ascii="Arial Narrow" w:hAnsi="Arial Narrow" w:cs="Tahoma"/>
          <w:b/>
          <w:color w:val="00B050"/>
          <w:u w:val="single"/>
        </w:rPr>
        <w:t>έπειτα</w:t>
      </w:r>
    </w:p>
    <w:p w14:paraId="47FD0562" w14:textId="77777777" w:rsidR="00785E2C" w:rsidRPr="00785E2C" w:rsidRDefault="00785E2C" w:rsidP="00785E2C">
      <w:pPr>
        <w:pStyle w:val="ab"/>
        <w:rPr>
          <w:rFonts w:ascii="Arial Narrow" w:hAnsi="Arial Narrow" w:cs="Tahoma"/>
          <w:b/>
          <w:u w:val="single"/>
        </w:rPr>
      </w:pPr>
    </w:p>
    <w:p w14:paraId="50C45652" w14:textId="6EE70C59" w:rsidR="00785E2C" w:rsidRPr="00785E2C" w:rsidRDefault="00785E2C" w:rsidP="00785E2C">
      <w:pPr>
        <w:pStyle w:val="ab"/>
        <w:rPr>
          <w:rFonts w:ascii="Arial Narrow" w:hAnsi="Arial Narrow" w:cs="Tahoma"/>
          <w:b/>
        </w:rPr>
      </w:pPr>
      <w:r w:rsidRPr="00785E2C">
        <w:rPr>
          <w:rFonts w:ascii="Arial Narrow" w:hAnsi="Arial Narrow" w:cs="Tahoma"/>
          <w:b/>
        </w:rPr>
        <w:t>……………</w:t>
      </w:r>
      <w:r>
        <w:rPr>
          <w:rFonts w:ascii="Arial Narrow" w:hAnsi="Arial Narrow" w:cs="Tahoma"/>
          <w:b/>
        </w:rPr>
        <w:t>……………..</w:t>
      </w:r>
    </w:p>
    <w:p w14:paraId="173059D7" w14:textId="77777777" w:rsidR="00785E2C" w:rsidRPr="00785E2C" w:rsidRDefault="00785E2C" w:rsidP="00785E2C">
      <w:pPr>
        <w:pStyle w:val="ab"/>
        <w:rPr>
          <w:rFonts w:ascii="Arial Narrow" w:hAnsi="Arial Narrow" w:cs="Tahoma"/>
          <w:b/>
          <w:u w:val="single"/>
        </w:rPr>
      </w:pPr>
    </w:p>
    <w:p w14:paraId="34F33C9C" w14:textId="77777777" w:rsidR="00785E2C" w:rsidRPr="00785E2C" w:rsidRDefault="00785E2C" w:rsidP="00785E2C">
      <w:pPr>
        <w:pStyle w:val="ab"/>
        <w:rPr>
          <w:rFonts w:ascii="Arial Narrow" w:hAnsi="Arial Narrow" w:cs="Tahoma"/>
          <w:b/>
          <w:color w:val="00B050"/>
          <w:u w:val="single"/>
        </w:rPr>
      </w:pPr>
      <w:r w:rsidRPr="00785E2C">
        <w:rPr>
          <w:rFonts w:ascii="Arial Narrow" w:hAnsi="Arial Narrow" w:cs="Tahoma"/>
          <w:b/>
          <w:color w:val="00B050"/>
          <w:u w:val="single"/>
        </w:rPr>
        <w:t>Τετάρτη 19/08/2026</w:t>
      </w:r>
    </w:p>
    <w:p w14:paraId="72690CA7" w14:textId="77777777" w:rsidR="00785E2C" w:rsidRPr="00785E2C" w:rsidRDefault="00785E2C" w:rsidP="00785E2C">
      <w:pPr>
        <w:pStyle w:val="ab"/>
        <w:rPr>
          <w:rFonts w:ascii="Arial Narrow" w:hAnsi="Arial Narrow" w:cs="Tahoma"/>
          <w:b/>
        </w:rPr>
      </w:pPr>
    </w:p>
    <w:p w14:paraId="71644BC3" w14:textId="77777777" w:rsidR="00785E2C" w:rsidRPr="00785E2C" w:rsidRDefault="00785E2C" w:rsidP="00785E2C">
      <w:pPr>
        <w:pStyle w:val="ab"/>
        <w:rPr>
          <w:rFonts w:ascii="Arial Narrow" w:hAnsi="Arial Narrow" w:cs="Tahoma"/>
          <w:b/>
        </w:rPr>
      </w:pPr>
      <w:r w:rsidRPr="00785E2C">
        <w:rPr>
          <w:rFonts w:ascii="Arial Narrow" w:hAnsi="Arial Narrow" w:cs="Tahoma"/>
          <w:b/>
        </w:rPr>
        <w:t>……………………………</w:t>
      </w:r>
    </w:p>
    <w:p w14:paraId="2FBB64C9" w14:textId="77777777" w:rsidR="00785E2C" w:rsidRPr="00785E2C" w:rsidRDefault="00785E2C" w:rsidP="00785E2C">
      <w:pPr>
        <w:pStyle w:val="ab"/>
        <w:rPr>
          <w:rFonts w:ascii="Arial Narrow" w:hAnsi="Arial Narrow" w:cs="Tahoma"/>
          <w:b/>
        </w:rPr>
      </w:pPr>
    </w:p>
    <w:p w14:paraId="4316510E" w14:textId="2E5C77E7" w:rsidR="00785E2C" w:rsidRPr="00785E2C" w:rsidRDefault="00785E2C" w:rsidP="00785E2C">
      <w:pPr>
        <w:pStyle w:val="ab"/>
        <w:jc w:val="left"/>
        <w:rPr>
          <w:rFonts w:ascii="Arial Narrow" w:hAnsi="Arial Narrow" w:cs="Tahoma"/>
          <w:b/>
          <w:bCs/>
        </w:rPr>
      </w:pPr>
      <w:r w:rsidRPr="00785E2C">
        <w:rPr>
          <w:rFonts w:ascii="Arial Narrow" w:hAnsi="Arial Narrow" w:cs="Tahoma"/>
          <w:b/>
          <w:bCs/>
        </w:rPr>
        <w:t>22:00</w:t>
      </w:r>
      <w:r w:rsidRPr="00785E2C">
        <w:rPr>
          <w:rFonts w:ascii="Arial Narrow" w:hAnsi="Arial Narrow" w:cs="Tahoma"/>
          <w:b/>
        </w:rPr>
        <w:t>  |  </w:t>
      </w:r>
      <w:r w:rsidRPr="00785E2C">
        <w:rPr>
          <w:rFonts w:ascii="Arial Narrow" w:hAnsi="Arial Narrow" w:cs="Tahoma"/>
          <w:b/>
          <w:bCs/>
        </w:rPr>
        <w:t xml:space="preserve"> Συλλέκτης Οστών - Η Καταδίωξη  (E)  </w:t>
      </w:r>
      <w:r w:rsidRPr="00785E2C">
        <w:rPr>
          <w:rFonts w:ascii="Arial Narrow" w:hAnsi="Arial Narrow" w:cs="Tahoma"/>
          <w:b/>
        </w:rPr>
        <w:t> </w:t>
      </w:r>
      <w:r w:rsidRPr="00785E2C">
        <w:rPr>
          <w:rFonts w:ascii="Arial Narrow" w:hAnsi="Arial Narrow" w:cs="Tahoma"/>
          <w:b/>
        </w:rPr>
        <w:drawing>
          <wp:inline distT="0" distB="0" distL="0" distR="0" wp14:anchorId="67790D39" wp14:editId="099EA190">
            <wp:extent cx="190500" cy="190500"/>
            <wp:effectExtent l="0" t="0" r="0" b="0"/>
            <wp:docPr id="1987543153" name="Εικόνα 1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16 ετών"/>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85E2C">
        <w:rPr>
          <w:rFonts w:ascii="Arial Narrow" w:hAnsi="Arial Narrow" w:cs="Tahoma"/>
          <w:b/>
        </w:rPr>
        <w:t xml:space="preserve"> </w:t>
      </w:r>
      <w:r w:rsidRPr="00785E2C">
        <w:rPr>
          <w:rFonts w:ascii="Arial Narrow" w:hAnsi="Arial Narrow" w:cs="Tahoma"/>
          <w:b/>
        </w:rPr>
        <w:br/>
      </w:r>
      <w:r w:rsidRPr="00785E2C">
        <w:rPr>
          <w:rFonts w:ascii="Arial Narrow" w:hAnsi="Arial Narrow" w:cs="Tahoma"/>
          <w:b/>
          <w:i/>
          <w:iCs/>
        </w:rPr>
        <w:t>(</w:t>
      </w:r>
      <w:proofErr w:type="spellStart"/>
      <w:r w:rsidRPr="00785E2C">
        <w:rPr>
          <w:rFonts w:ascii="Arial Narrow" w:hAnsi="Arial Narrow" w:cs="Tahoma"/>
          <w:b/>
          <w:i/>
          <w:iCs/>
        </w:rPr>
        <w:t>Lincoln</w:t>
      </w:r>
      <w:proofErr w:type="spellEnd"/>
      <w:r w:rsidRPr="00785E2C">
        <w:rPr>
          <w:rFonts w:ascii="Arial Narrow" w:hAnsi="Arial Narrow" w:cs="Tahoma"/>
          <w:b/>
          <w:i/>
          <w:iCs/>
        </w:rPr>
        <w:t xml:space="preserve"> </w:t>
      </w:r>
      <w:proofErr w:type="spellStart"/>
      <w:r w:rsidRPr="00785E2C">
        <w:rPr>
          <w:rFonts w:ascii="Arial Narrow" w:hAnsi="Arial Narrow" w:cs="Tahoma"/>
          <w:b/>
          <w:i/>
          <w:iCs/>
        </w:rPr>
        <w:t>Rhyme</w:t>
      </w:r>
      <w:proofErr w:type="spellEnd"/>
      <w:r w:rsidRPr="00785E2C">
        <w:rPr>
          <w:rFonts w:ascii="Arial Narrow" w:hAnsi="Arial Narrow" w:cs="Tahoma"/>
          <w:b/>
          <w:i/>
          <w:iCs/>
        </w:rPr>
        <w:t xml:space="preserve">: </w:t>
      </w:r>
      <w:proofErr w:type="spellStart"/>
      <w:r w:rsidRPr="00785E2C">
        <w:rPr>
          <w:rFonts w:ascii="Arial Narrow" w:hAnsi="Arial Narrow" w:cs="Tahoma"/>
          <w:b/>
          <w:i/>
          <w:iCs/>
        </w:rPr>
        <w:t>Hunt</w:t>
      </w:r>
      <w:proofErr w:type="spellEnd"/>
      <w:r w:rsidRPr="00785E2C">
        <w:rPr>
          <w:rFonts w:ascii="Arial Narrow" w:hAnsi="Arial Narrow" w:cs="Tahoma"/>
          <w:b/>
          <w:i/>
          <w:iCs/>
        </w:rPr>
        <w:t xml:space="preserve"> for the </w:t>
      </w:r>
      <w:proofErr w:type="spellStart"/>
      <w:r w:rsidRPr="00785E2C">
        <w:rPr>
          <w:rFonts w:ascii="Arial Narrow" w:hAnsi="Arial Narrow" w:cs="Tahoma"/>
          <w:b/>
          <w:i/>
          <w:iCs/>
        </w:rPr>
        <w:t>Bone</w:t>
      </w:r>
      <w:proofErr w:type="spellEnd"/>
      <w:r w:rsidRPr="00785E2C">
        <w:rPr>
          <w:rFonts w:ascii="Arial Narrow" w:hAnsi="Arial Narrow" w:cs="Tahoma"/>
          <w:b/>
          <w:i/>
          <w:iCs/>
        </w:rPr>
        <w:t xml:space="preserve"> </w:t>
      </w:r>
      <w:proofErr w:type="spellStart"/>
      <w:r w:rsidRPr="00785E2C">
        <w:rPr>
          <w:rFonts w:ascii="Arial Narrow" w:hAnsi="Arial Narrow" w:cs="Tahoma"/>
          <w:b/>
          <w:i/>
          <w:iCs/>
        </w:rPr>
        <w:t>Collector</w:t>
      </w:r>
      <w:proofErr w:type="spellEnd"/>
      <w:r w:rsidRPr="00785E2C">
        <w:rPr>
          <w:rFonts w:ascii="Arial Narrow" w:hAnsi="Arial Narrow" w:cs="Tahoma"/>
          <w:b/>
          <w:i/>
          <w:iCs/>
        </w:rPr>
        <w:t>)</w:t>
      </w:r>
      <w:r w:rsidRPr="00785E2C">
        <w:rPr>
          <w:rFonts w:ascii="Arial Narrow" w:hAnsi="Arial Narrow" w:cs="Tahoma"/>
          <w:b/>
        </w:rPr>
        <w:t xml:space="preserve"> </w:t>
      </w:r>
      <w:r w:rsidRPr="00785E2C">
        <w:rPr>
          <w:rFonts w:ascii="Arial Narrow" w:hAnsi="Arial Narrow" w:cs="Tahoma"/>
          <w:b/>
        </w:rPr>
        <w:br/>
      </w:r>
      <w:r w:rsidRPr="00785E2C">
        <w:rPr>
          <w:rFonts w:ascii="Arial Narrow" w:hAnsi="Arial Narrow" w:cs="Tahoma"/>
          <w:b/>
          <w:bCs/>
        </w:rPr>
        <w:t>Έτος παραγωγής: 2020</w:t>
      </w:r>
    </w:p>
    <w:p w14:paraId="240FEB88" w14:textId="77777777" w:rsidR="00785E2C" w:rsidRPr="00785E2C" w:rsidRDefault="00785E2C" w:rsidP="00785E2C">
      <w:pPr>
        <w:pStyle w:val="ab"/>
        <w:jc w:val="left"/>
        <w:rPr>
          <w:rFonts w:ascii="Arial Narrow" w:hAnsi="Arial Narrow" w:cs="Tahoma"/>
          <w:b/>
          <w:bCs/>
        </w:rPr>
      </w:pPr>
      <w:r w:rsidRPr="00785E2C">
        <w:rPr>
          <w:rFonts w:ascii="Arial Narrow" w:hAnsi="Arial Narrow" w:cs="Tahoma"/>
          <w:b/>
          <w:bCs/>
        </w:rPr>
        <w:t>Αστυνομική σειρά παραγωγής ΗΠΑ, που θα ολοκληρωθεί σε 10 ωριαία επεισόδια.</w:t>
      </w:r>
    </w:p>
    <w:p w14:paraId="4773DC64" w14:textId="77777777" w:rsidR="00785E2C" w:rsidRDefault="00785E2C" w:rsidP="00785E2C">
      <w:pPr>
        <w:pStyle w:val="ab"/>
        <w:jc w:val="left"/>
        <w:rPr>
          <w:rFonts w:ascii="Arial Narrow" w:hAnsi="Arial Narrow" w:cs="Tahoma"/>
          <w:b/>
          <w:bCs/>
          <w:lang w:val="en-US"/>
        </w:rPr>
      </w:pPr>
    </w:p>
    <w:p w14:paraId="4A305E5A" w14:textId="11CB832C" w:rsidR="00785E2C" w:rsidRPr="00785E2C" w:rsidRDefault="00785E2C" w:rsidP="00785E2C">
      <w:pPr>
        <w:pStyle w:val="ab"/>
        <w:jc w:val="left"/>
        <w:rPr>
          <w:rFonts w:ascii="Arial Narrow" w:hAnsi="Arial Narrow" w:cs="Tahoma"/>
        </w:rPr>
      </w:pPr>
      <w:r w:rsidRPr="00785E2C">
        <w:rPr>
          <w:rFonts w:ascii="Arial Narrow" w:hAnsi="Arial Narrow" w:cs="Tahoma"/>
        </w:rPr>
        <w:t xml:space="preserve">Ο εγκληματολόγος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κυνηγά τον κατά συρροή δολοφόνο «Συλλέκτη Οστών» μετά από έναν τραυματισμό που αλλάζει τη ζωή του.</w:t>
      </w:r>
      <w:r w:rsidRPr="00785E2C">
        <w:rPr>
          <w:rFonts w:ascii="Arial Narrow" w:hAnsi="Arial Narrow" w:cs="Tahoma"/>
        </w:rPr>
        <w:br/>
        <w:t>Βασισμένη στη δημοφιλή σειρά βιβλίων "</w:t>
      </w:r>
      <w:proofErr w:type="spellStart"/>
      <w:r w:rsidRPr="00785E2C">
        <w:rPr>
          <w:rFonts w:ascii="Arial Narrow" w:hAnsi="Arial Narrow" w:cs="Tahoma"/>
        </w:rPr>
        <w:t>Bone</w:t>
      </w:r>
      <w:proofErr w:type="spellEnd"/>
      <w:r w:rsidRPr="00785E2C">
        <w:rPr>
          <w:rFonts w:ascii="Arial Narrow" w:hAnsi="Arial Narrow" w:cs="Tahoma"/>
        </w:rPr>
        <w:t xml:space="preserve"> </w:t>
      </w:r>
      <w:proofErr w:type="spellStart"/>
      <w:r w:rsidRPr="00785E2C">
        <w:rPr>
          <w:rFonts w:ascii="Arial Narrow" w:hAnsi="Arial Narrow" w:cs="Tahoma"/>
        </w:rPr>
        <w:t>Collector</w:t>
      </w:r>
      <w:proofErr w:type="spellEnd"/>
      <w:r w:rsidRPr="00785E2C">
        <w:rPr>
          <w:rFonts w:ascii="Arial Narrow" w:hAnsi="Arial Narrow" w:cs="Tahoma"/>
        </w:rPr>
        <w:t xml:space="preserve">", η δραματική σειρά ακολουθεί τον θρυλικό εγκληματολόγο και ειδικό στις ιατροδικαστικές έρευνες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ο οποίος τραυματίστηκε σοβαρά κατά τη διάρκεια της καταδίωξης του διαβολικού κατά συρροή δολοφόνου γνωστού ως "Συλλέκτης Οστών". </w:t>
      </w:r>
    </w:p>
    <w:p w14:paraId="3CA07B7C" w14:textId="77777777" w:rsidR="00785E2C" w:rsidRPr="00785E2C" w:rsidRDefault="00785E2C" w:rsidP="00785E2C">
      <w:pPr>
        <w:pStyle w:val="ab"/>
        <w:jc w:val="left"/>
        <w:rPr>
          <w:rFonts w:ascii="Arial Narrow" w:hAnsi="Arial Narrow" w:cs="Tahoma"/>
          <w:b/>
          <w:bCs/>
        </w:rPr>
      </w:pPr>
      <w:r w:rsidRPr="00785E2C">
        <w:rPr>
          <w:rFonts w:ascii="Arial Narrow" w:hAnsi="Arial Narrow" w:cs="Tahoma"/>
        </w:rPr>
        <w:br/>
      </w:r>
      <w:r w:rsidRPr="00785E2C">
        <w:rPr>
          <w:rFonts w:ascii="Arial Narrow" w:hAnsi="Arial Narrow" w:cs="Tahoma"/>
          <w:b/>
          <w:bCs/>
        </w:rPr>
        <w:t>Επεισόδιο 1: Πιλότος [</w:t>
      </w:r>
      <w:proofErr w:type="spellStart"/>
      <w:r w:rsidRPr="00785E2C">
        <w:rPr>
          <w:rFonts w:ascii="Arial Narrow" w:hAnsi="Arial Narrow" w:cs="Tahoma"/>
          <w:b/>
          <w:bCs/>
        </w:rPr>
        <w:t>Pilot</w:t>
      </w:r>
      <w:proofErr w:type="spellEnd"/>
      <w:r w:rsidRPr="00785E2C">
        <w:rPr>
          <w:rFonts w:ascii="Arial Narrow" w:hAnsi="Arial Narrow" w:cs="Tahoma"/>
          <w:b/>
          <w:bCs/>
        </w:rPr>
        <w:t xml:space="preserve">] </w:t>
      </w:r>
    </w:p>
    <w:p w14:paraId="73AE2740" w14:textId="77777777" w:rsidR="00785E2C" w:rsidRPr="00785E2C" w:rsidRDefault="00785E2C" w:rsidP="00785E2C">
      <w:pPr>
        <w:pStyle w:val="ab"/>
        <w:jc w:val="left"/>
        <w:rPr>
          <w:rFonts w:ascii="Arial Narrow" w:hAnsi="Arial Narrow" w:cs="Tahoma"/>
        </w:rPr>
      </w:pPr>
      <w:r w:rsidRPr="00785E2C">
        <w:rPr>
          <w:rFonts w:ascii="Arial Narrow" w:hAnsi="Arial Narrow" w:cs="Tahoma"/>
        </w:rPr>
        <w:t xml:space="preserve">Ο εγκληματολόγος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υπήρξε κορυφαίος στον τομέα του, μέχρι που ένας τραυματισμός τον άφησε παράλυτο και γεμάτο πίκρα και απογοήτευση. Τρία χρόνια μετά επιστρέφει στη δράση και συνεργάζεται με μία νεαρή και παθιασμένη αστυνομικό στο κυνήγι του αδίστακτου δολοφόνου γνωστού ως Συλλέκτης Οστών. </w:t>
      </w:r>
    </w:p>
    <w:p w14:paraId="7B24AEF8" w14:textId="77777777" w:rsidR="00785E2C" w:rsidRPr="00785E2C" w:rsidRDefault="00785E2C" w:rsidP="00785E2C">
      <w:pPr>
        <w:pStyle w:val="ab"/>
        <w:jc w:val="left"/>
        <w:rPr>
          <w:rFonts w:ascii="Arial Narrow" w:hAnsi="Arial Narrow" w:cs="Tahoma"/>
        </w:rPr>
      </w:pPr>
      <w:r w:rsidRPr="00785E2C">
        <w:rPr>
          <w:rFonts w:ascii="Arial Narrow" w:hAnsi="Arial Narrow" w:cs="Tahoma"/>
        </w:rPr>
        <w:br/>
        <w:t xml:space="preserve">Σκηνοθεσία: </w:t>
      </w:r>
      <w:proofErr w:type="spellStart"/>
      <w:r w:rsidRPr="00785E2C">
        <w:rPr>
          <w:rFonts w:ascii="Arial Narrow" w:hAnsi="Arial Narrow" w:cs="Tahoma"/>
        </w:rPr>
        <w:t>Σεθ</w:t>
      </w:r>
      <w:proofErr w:type="spellEnd"/>
      <w:r w:rsidRPr="00785E2C">
        <w:rPr>
          <w:rFonts w:ascii="Arial Narrow" w:hAnsi="Arial Narrow" w:cs="Tahoma"/>
        </w:rPr>
        <w:t xml:space="preserve"> </w:t>
      </w:r>
      <w:proofErr w:type="spellStart"/>
      <w:r w:rsidRPr="00785E2C">
        <w:rPr>
          <w:rFonts w:ascii="Arial Narrow" w:hAnsi="Arial Narrow" w:cs="Tahoma"/>
        </w:rPr>
        <w:t>Γκόρντον</w:t>
      </w:r>
      <w:proofErr w:type="spellEnd"/>
      <w:r w:rsidRPr="00785E2C">
        <w:rPr>
          <w:rFonts w:ascii="Arial Narrow" w:hAnsi="Arial Narrow" w:cs="Tahoma"/>
        </w:rPr>
        <w:br/>
        <w:t xml:space="preserve">Παίζουν: Ράσελ </w:t>
      </w:r>
      <w:proofErr w:type="spellStart"/>
      <w:r w:rsidRPr="00785E2C">
        <w:rPr>
          <w:rFonts w:ascii="Arial Narrow" w:hAnsi="Arial Narrow" w:cs="Tahoma"/>
        </w:rPr>
        <w:t>Χόρνσμπι</w:t>
      </w:r>
      <w:proofErr w:type="spellEnd"/>
      <w:r w:rsidRPr="00785E2C">
        <w:rPr>
          <w:rFonts w:ascii="Arial Narrow" w:hAnsi="Arial Narrow" w:cs="Tahoma"/>
        </w:rPr>
        <w:t xml:space="preserve">, </w:t>
      </w:r>
      <w:proofErr w:type="spellStart"/>
      <w:r w:rsidRPr="00785E2C">
        <w:rPr>
          <w:rFonts w:ascii="Arial Narrow" w:hAnsi="Arial Narrow" w:cs="Tahoma"/>
        </w:rPr>
        <w:t>Άριελ</w:t>
      </w:r>
      <w:proofErr w:type="spellEnd"/>
      <w:r w:rsidRPr="00785E2C">
        <w:rPr>
          <w:rFonts w:ascii="Arial Narrow" w:hAnsi="Arial Narrow" w:cs="Tahoma"/>
        </w:rPr>
        <w:t xml:space="preserve"> </w:t>
      </w:r>
      <w:proofErr w:type="spellStart"/>
      <w:r w:rsidRPr="00785E2C">
        <w:rPr>
          <w:rFonts w:ascii="Arial Narrow" w:hAnsi="Arial Narrow" w:cs="Tahoma"/>
        </w:rPr>
        <w:t>Κέμπελ</w:t>
      </w:r>
      <w:proofErr w:type="spellEnd"/>
      <w:r w:rsidRPr="00785E2C">
        <w:rPr>
          <w:rFonts w:ascii="Arial Narrow" w:hAnsi="Arial Narrow" w:cs="Tahoma"/>
        </w:rPr>
        <w:t xml:space="preserve">, </w:t>
      </w:r>
      <w:proofErr w:type="spellStart"/>
      <w:r w:rsidRPr="00785E2C">
        <w:rPr>
          <w:rFonts w:ascii="Arial Narrow" w:hAnsi="Arial Narrow" w:cs="Tahoma"/>
        </w:rPr>
        <w:t>Ρόζλιν</w:t>
      </w:r>
      <w:proofErr w:type="spellEnd"/>
      <w:r w:rsidRPr="00785E2C">
        <w:rPr>
          <w:rFonts w:ascii="Arial Narrow" w:hAnsi="Arial Narrow" w:cs="Tahoma"/>
        </w:rPr>
        <w:t xml:space="preserve"> </w:t>
      </w:r>
      <w:proofErr w:type="spellStart"/>
      <w:r w:rsidRPr="00785E2C">
        <w:rPr>
          <w:rFonts w:ascii="Arial Narrow" w:hAnsi="Arial Narrow" w:cs="Tahoma"/>
        </w:rPr>
        <w:t>Ραφ</w:t>
      </w:r>
      <w:proofErr w:type="spellEnd"/>
      <w:r w:rsidRPr="00785E2C">
        <w:rPr>
          <w:rFonts w:ascii="Arial Narrow" w:hAnsi="Arial Narrow" w:cs="Tahoma"/>
        </w:rPr>
        <w:t xml:space="preserve">, Μάικλ </w:t>
      </w:r>
      <w:proofErr w:type="spellStart"/>
      <w:r w:rsidRPr="00785E2C">
        <w:rPr>
          <w:rFonts w:ascii="Arial Narrow" w:hAnsi="Arial Narrow" w:cs="Tahoma"/>
        </w:rPr>
        <w:t>Ιμπεριόλι</w:t>
      </w:r>
      <w:proofErr w:type="spellEnd"/>
      <w:r w:rsidRPr="00785E2C">
        <w:rPr>
          <w:rFonts w:ascii="Arial Narrow" w:hAnsi="Arial Narrow" w:cs="Tahoma"/>
        </w:rPr>
        <w:t xml:space="preserve">, </w:t>
      </w:r>
      <w:proofErr w:type="spellStart"/>
      <w:r w:rsidRPr="00785E2C">
        <w:rPr>
          <w:rFonts w:ascii="Arial Narrow" w:hAnsi="Arial Narrow" w:cs="Tahoma"/>
        </w:rPr>
        <w:t>Ράμσες</w:t>
      </w:r>
      <w:proofErr w:type="spellEnd"/>
      <w:r w:rsidRPr="00785E2C">
        <w:rPr>
          <w:rFonts w:ascii="Arial Narrow" w:hAnsi="Arial Narrow" w:cs="Tahoma"/>
        </w:rPr>
        <w:t xml:space="preserve"> </w:t>
      </w:r>
      <w:proofErr w:type="spellStart"/>
      <w:r w:rsidRPr="00785E2C">
        <w:rPr>
          <w:rFonts w:ascii="Arial Narrow" w:hAnsi="Arial Narrow" w:cs="Tahoma"/>
        </w:rPr>
        <w:t>Χιμένες</w:t>
      </w:r>
      <w:proofErr w:type="spellEnd"/>
      <w:r w:rsidRPr="00785E2C">
        <w:rPr>
          <w:rFonts w:ascii="Arial Narrow" w:hAnsi="Arial Narrow" w:cs="Tahoma"/>
        </w:rPr>
        <w:t xml:space="preserve">, Μπρουκ </w:t>
      </w:r>
      <w:proofErr w:type="spellStart"/>
      <w:r w:rsidRPr="00785E2C">
        <w:rPr>
          <w:rFonts w:ascii="Arial Narrow" w:hAnsi="Arial Narrow" w:cs="Tahoma"/>
        </w:rPr>
        <w:t>Λάιονς</w:t>
      </w:r>
      <w:proofErr w:type="spellEnd"/>
      <w:r w:rsidRPr="00785E2C">
        <w:rPr>
          <w:rFonts w:ascii="Arial Narrow" w:hAnsi="Arial Narrow" w:cs="Tahoma"/>
        </w:rPr>
        <w:t xml:space="preserve">, </w:t>
      </w:r>
      <w:proofErr w:type="spellStart"/>
      <w:r w:rsidRPr="00785E2C">
        <w:rPr>
          <w:rFonts w:ascii="Arial Narrow" w:hAnsi="Arial Narrow" w:cs="Tahoma"/>
        </w:rPr>
        <w:t>Τέιτ</w:t>
      </w:r>
      <w:proofErr w:type="spellEnd"/>
      <w:r w:rsidRPr="00785E2C">
        <w:rPr>
          <w:rFonts w:ascii="Arial Narrow" w:hAnsi="Arial Narrow" w:cs="Tahoma"/>
        </w:rPr>
        <w:t xml:space="preserve"> Έλινγκτον, </w:t>
      </w:r>
      <w:proofErr w:type="spellStart"/>
      <w:r w:rsidRPr="00785E2C">
        <w:rPr>
          <w:rFonts w:ascii="Arial Narrow" w:hAnsi="Arial Narrow" w:cs="Tahoma"/>
        </w:rPr>
        <w:t>Μπρίαν</w:t>
      </w:r>
      <w:proofErr w:type="spellEnd"/>
      <w:r w:rsidRPr="00785E2C">
        <w:rPr>
          <w:rFonts w:ascii="Arial Narrow" w:hAnsi="Arial Narrow" w:cs="Tahoma"/>
        </w:rPr>
        <w:t xml:space="preserve"> Φ. </w:t>
      </w:r>
      <w:proofErr w:type="spellStart"/>
      <w:r w:rsidRPr="00785E2C">
        <w:rPr>
          <w:rFonts w:ascii="Arial Narrow" w:hAnsi="Arial Narrow" w:cs="Tahoma"/>
        </w:rPr>
        <w:t>Ο’Μπερν</w:t>
      </w:r>
      <w:proofErr w:type="spellEnd"/>
      <w:r w:rsidRPr="00785E2C">
        <w:rPr>
          <w:rFonts w:ascii="Arial Narrow" w:hAnsi="Arial Narrow" w:cs="Tahoma"/>
        </w:rPr>
        <w:t xml:space="preserve">, </w:t>
      </w:r>
      <w:proofErr w:type="spellStart"/>
      <w:r w:rsidRPr="00785E2C">
        <w:rPr>
          <w:rFonts w:ascii="Arial Narrow" w:hAnsi="Arial Narrow" w:cs="Tahoma"/>
        </w:rPr>
        <w:t>Κόρντνεϊ</w:t>
      </w:r>
      <w:proofErr w:type="spellEnd"/>
      <w:r w:rsidRPr="00785E2C">
        <w:rPr>
          <w:rFonts w:ascii="Arial Narrow" w:hAnsi="Arial Narrow" w:cs="Tahoma"/>
        </w:rPr>
        <w:t xml:space="preserve"> </w:t>
      </w:r>
      <w:proofErr w:type="spellStart"/>
      <w:r w:rsidRPr="00785E2C">
        <w:rPr>
          <w:rFonts w:ascii="Arial Narrow" w:hAnsi="Arial Narrow" w:cs="Tahoma"/>
        </w:rPr>
        <w:t>Γκρόσμπεκ</w:t>
      </w:r>
      <w:proofErr w:type="spellEnd"/>
      <w:r w:rsidRPr="00785E2C">
        <w:rPr>
          <w:rFonts w:ascii="Arial Narrow" w:hAnsi="Arial Narrow" w:cs="Tahoma"/>
        </w:rPr>
        <w:t xml:space="preserve">. </w:t>
      </w:r>
    </w:p>
    <w:p w14:paraId="49594F83" w14:textId="77777777" w:rsidR="00785E2C" w:rsidRPr="00785E2C" w:rsidRDefault="00785E2C" w:rsidP="00785E2C">
      <w:pPr>
        <w:pStyle w:val="ab"/>
        <w:rPr>
          <w:rFonts w:ascii="Arial Narrow" w:hAnsi="Arial Narrow" w:cs="Tahoma"/>
          <w:b/>
        </w:rPr>
      </w:pPr>
    </w:p>
    <w:p w14:paraId="024C3254" w14:textId="77777777" w:rsidR="00785E2C" w:rsidRPr="00785E2C" w:rsidRDefault="00785E2C" w:rsidP="00785E2C">
      <w:pPr>
        <w:pStyle w:val="ab"/>
        <w:rPr>
          <w:rFonts w:ascii="Arial Narrow" w:hAnsi="Arial Narrow" w:cs="Tahoma"/>
          <w:b/>
        </w:rPr>
      </w:pPr>
    </w:p>
    <w:p w14:paraId="40337CE8" w14:textId="77777777" w:rsidR="00785E2C" w:rsidRPr="00785E2C" w:rsidRDefault="00785E2C" w:rsidP="00785E2C">
      <w:pPr>
        <w:pStyle w:val="ab"/>
        <w:rPr>
          <w:rFonts w:ascii="Arial Narrow" w:hAnsi="Arial Narrow" w:cs="Tahoma"/>
          <w:b/>
        </w:rPr>
      </w:pPr>
      <w:r w:rsidRPr="00785E2C">
        <w:rPr>
          <w:rFonts w:ascii="Arial Narrow" w:hAnsi="Arial Narrow" w:cs="Tahoma"/>
          <w:b/>
        </w:rPr>
        <w:t>……………………………</w:t>
      </w:r>
    </w:p>
    <w:p w14:paraId="124BB990" w14:textId="77777777" w:rsidR="00785E2C" w:rsidRPr="00785E2C" w:rsidRDefault="00785E2C" w:rsidP="00785E2C">
      <w:pPr>
        <w:pStyle w:val="ab"/>
        <w:rPr>
          <w:rFonts w:ascii="Arial Narrow" w:hAnsi="Arial Narrow" w:cs="Tahoma"/>
          <w:b/>
        </w:rPr>
      </w:pPr>
    </w:p>
    <w:p w14:paraId="7E1A754B" w14:textId="77777777" w:rsidR="00785E2C" w:rsidRPr="00785E2C" w:rsidRDefault="00785E2C" w:rsidP="00785E2C">
      <w:pPr>
        <w:pStyle w:val="ab"/>
        <w:rPr>
          <w:rFonts w:ascii="Arial Narrow" w:hAnsi="Arial Narrow" w:cs="Tahoma"/>
          <w:b/>
          <w:color w:val="00B050"/>
          <w:u w:val="single"/>
        </w:rPr>
      </w:pPr>
      <w:r w:rsidRPr="00785E2C">
        <w:rPr>
          <w:rFonts w:ascii="Arial Narrow" w:hAnsi="Arial Narrow" w:cs="Tahoma"/>
          <w:b/>
          <w:color w:val="00B050"/>
          <w:u w:val="single"/>
        </w:rPr>
        <w:t>Πέμπτη 20/08/2026</w:t>
      </w:r>
    </w:p>
    <w:p w14:paraId="5812AFFC" w14:textId="77777777" w:rsidR="00785E2C" w:rsidRPr="00785E2C" w:rsidRDefault="00785E2C" w:rsidP="00785E2C">
      <w:pPr>
        <w:pStyle w:val="ab"/>
        <w:rPr>
          <w:rFonts w:ascii="Arial Narrow" w:hAnsi="Arial Narrow" w:cs="Tahoma"/>
          <w:b/>
        </w:rPr>
      </w:pPr>
    </w:p>
    <w:p w14:paraId="06E3E704" w14:textId="77777777" w:rsidR="00785E2C" w:rsidRPr="00785E2C" w:rsidRDefault="00785E2C" w:rsidP="00785E2C">
      <w:pPr>
        <w:pStyle w:val="ab"/>
        <w:rPr>
          <w:rFonts w:ascii="Arial Narrow" w:hAnsi="Arial Narrow" w:cs="Tahoma"/>
          <w:b/>
        </w:rPr>
      </w:pPr>
      <w:r w:rsidRPr="00785E2C">
        <w:rPr>
          <w:rFonts w:ascii="Arial Narrow" w:hAnsi="Arial Narrow" w:cs="Tahoma"/>
          <w:b/>
        </w:rPr>
        <w:t>……………………………</w:t>
      </w:r>
    </w:p>
    <w:p w14:paraId="7022287E" w14:textId="77777777" w:rsidR="00785E2C" w:rsidRPr="00785E2C" w:rsidRDefault="00785E2C" w:rsidP="00785E2C">
      <w:pPr>
        <w:pStyle w:val="ab"/>
        <w:rPr>
          <w:rFonts w:ascii="Arial Narrow" w:hAnsi="Arial Narrow" w:cs="Tahoma"/>
          <w:b/>
        </w:rPr>
      </w:pPr>
    </w:p>
    <w:p w14:paraId="697851C6" w14:textId="77777777" w:rsidR="00785E2C" w:rsidRPr="00785E2C" w:rsidRDefault="00785E2C" w:rsidP="00785E2C">
      <w:pPr>
        <w:pStyle w:val="ab"/>
        <w:rPr>
          <w:rFonts w:ascii="Arial Narrow" w:hAnsi="Arial Narrow" w:cs="Tahoma"/>
          <w:b/>
        </w:rPr>
      </w:pPr>
    </w:p>
    <w:p w14:paraId="1CD7C910" w14:textId="77777777" w:rsidR="00785E2C" w:rsidRPr="00785E2C" w:rsidRDefault="00785E2C" w:rsidP="00785E2C">
      <w:pPr>
        <w:pStyle w:val="ab"/>
        <w:jc w:val="left"/>
        <w:rPr>
          <w:rFonts w:ascii="Arial Narrow" w:hAnsi="Arial Narrow" w:cs="Tahoma"/>
          <w:b/>
          <w:bCs/>
        </w:rPr>
      </w:pPr>
      <w:r w:rsidRPr="00785E2C">
        <w:rPr>
          <w:rFonts w:ascii="Arial Narrow" w:hAnsi="Arial Narrow" w:cs="Tahoma"/>
          <w:b/>
          <w:bCs/>
        </w:rPr>
        <w:t>22:00</w:t>
      </w:r>
      <w:r w:rsidRPr="00785E2C">
        <w:rPr>
          <w:rFonts w:ascii="Arial Narrow" w:hAnsi="Arial Narrow" w:cs="Tahoma"/>
          <w:b/>
        </w:rPr>
        <w:t>  |  </w:t>
      </w:r>
      <w:r w:rsidRPr="00785E2C">
        <w:rPr>
          <w:rFonts w:ascii="Arial Narrow" w:hAnsi="Arial Narrow" w:cs="Tahoma"/>
          <w:b/>
          <w:bCs/>
        </w:rPr>
        <w:t xml:space="preserve"> Συλλέκτης Οστών - Η Καταδίωξη  (E)  </w:t>
      </w:r>
      <w:r w:rsidRPr="00785E2C">
        <w:rPr>
          <w:rFonts w:ascii="Arial Narrow" w:hAnsi="Arial Narrow" w:cs="Tahoma"/>
          <w:b/>
        </w:rPr>
        <w:t> </w:t>
      </w:r>
      <w:r w:rsidRPr="00785E2C">
        <w:rPr>
          <w:rFonts w:ascii="Arial Narrow" w:hAnsi="Arial Narrow" w:cs="Tahoma"/>
          <w:b/>
        </w:rPr>
        <w:drawing>
          <wp:inline distT="0" distB="0" distL="0" distR="0" wp14:anchorId="29FD3D51" wp14:editId="36E8DD8B">
            <wp:extent cx="180975" cy="180975"/>
            <wp:effectExtent l="0" t="0" r="9525" b="9525"/>
            <wp:docPr id="854725161" name="Εικόνα 1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16 ετών"/>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785E2C">
        <w:rPr>
          <w:rFonts w:ascii="Arial Narrow" w:hAnsi="Arial Narrow" w:cs="Tahoma"/>
          <w:b/>
        </w:rPr>
        <w:t xml:space="preserve"> </w:t>
      </w:r>
      <w:r w:rsidRPr="00785E2C">
        <w:rPr>
          <w:rFonts w:ascii="Arial Narrow" w:hAnsi="Arial Narrow" w:cs="Tahoma"/>
          <w:b/>
        </w:rPr>
        <w:br/>
      </w:r>
      <w:r w:rsidRPr="00785E2C">
        <w:rPr>
          <w:rFonts w:ascii="Arial Narrow" w:hAnsi="Arial Narrow" w:cs="Tahoma"/>
          <w:b/>
          <w:i/>
          <w:iCs/>
        </w:rPr>
        <w:t>(</w:t>
      </w:r>
      <w:proofErr w:type="spellStart"/>
      <w:r w:rsidRPr="00785E2C">
        <w:rPr>
          <w:rFonts w:ascii="Arial Narrow" w:hAnsi="Arial Narrow" w:cs="Tahoma"/>
          <w:b/>
          <w:i/>
          <w:iCs/>
        </w:rPr>
        <w:t>Lincoln</w:t>
      </w:r>
      <w:proofErr w:type="spellEnd"/>
      <w:r w:rsidRPr="00785E2C">
        <w:rPr>
          <w:rFonts w:ascii="Arial Narrow" w:hAnsi="Arial Narrow" w:cs="Tahoma"/>
          <w:b/>
          <w:i/>
          <w:iCs/>
        </w:rPr>
        <w:t xml:space="preserve"> </w:t>
      </w:r>
      <w:proofErr w:type="spellStart"/>
      <w:r w:rsidRPr="00785E2C">
        <w:rPr>
          <w:rFonts w:ascii="Arial Narrow" w:hAnsi="Arial Narrow" w:cs="Tahoma"/>
          <w:b/>
          <w:i/>
          <w:iCs/>
        </w:rPr>
        <w:t>Rhyme</w:t>
      </w:r>
      <w:proofErr w:type="spellEnd"/>
      <w:r w:rsidRPr="00785E2C">
        <w:rPr>
          <w:rFonts w:ascii="Arial Narrow" w:hAnsi="Arial Narrow" w:cs="Tahoma"/>
          <w:b/>
          <w:i/>
          <w:iCs/>
        </w:rPr>
        <w:t xml:space="preserve">: </w:t>
      </w:r>
      <w:proofErr w:type="spellStart"/>
      <w:r w:rsidRPr="00785E2C">
        <w:rPr>
          <w:rFonts w:ascii="Arial Narrow" w:hAnsi="Arial Narrow" w:cs="Tahoma"/>
          <w:b/>
          <w:i/>
          <w:iCs/>
        </w:rPr>
        <w:t>Hunt</w:t>
      </w:r>
      <w:proofErr w:type="spellEnd"/>
      <w:r w:rsidRPr="00785E2C">
        <w:rPr>
          <w:rFonts w:ascii="Arial Narrow" w:hAnsi="Arial Narrow" w:cs="Tahoma"/>
          <w:b/>
          <w:i/>
          <w:iCs/>
        </w:rPr>
        <w:t xml:space="preserve"> for the </w:t>
      </w:r>
      <w:proofErr w:type="spellStart"/>
      <w:r w:rsidRPr="00785E2C">
        <w:rPr>
          <w:rFonts w:ascii="Arial Narrow" w:hAnsi="Arial Narrow" w:cs="Tahoma"/>
          <w:b/>
          <w:i/>
          <w:iCs/>
        </w:rPr>
        <w:t>Bone</w:t>
      </w:r>
      <w:proofErr w:type="spellEnd"/>
      <w:r w:rsidRPr="00785E2C">
        <w:rPr>
          <w:rFonts w:ascii="Arial Narrow" w:hAnsi="Arial Narrow" w:cs="Tahoma"/>
          <w:b/>
          <w:i/>
          <w:iCs/>
        </w:rPr>
        <w:t xml:space="preserve"> </w:t>
      </w:r>
      <w:proofErr w:type="spellStart"/>
      <w:r w:rsidRPr="00785E2C">
        <w:rPr>
          <w:rFonts w:ascii="Arial Narrow" w:hAnsi="Arial Narrow" w:cs="Tahoma"/>
          <w:b/>
          <w:i/>
          <w:iCs/>
        </w:rPr>
        <w:t>Collector</w:t>
      </w:r>
      <w:proofErr w:type="spellEnd"/>
      <w:r w:rsidRPr="00785E2C">
        <w:rPr>
          <w:rFonts w:ascii="Arial Narrow" w:hAnsi="Arial Narrow" w:cs="Tahoma"/>
          <w:b/>
          <w:i/>
          <w:iCs/>
        </w:rPr>
        <w:t>)</w:t>
      </w:r>
      <w:r w:rsidRPr="00785E2C">
        <w:rPr>
          <w:rFonts w:ascii="Arial Narrow" w:hAnsi="Arial Narrow" w:cs="Tahoma"/>
          <w:b/>
        </w:rPr>
        <w:t xml:space="preserve"> </w:t>
      </w:r>
      <w:r w:rsidRPr="00785E2C">
        <w:rPr>
          <w:rFonts w:ascii="Arial Narrow" w:hAnsi="Arial Narrow" w:cs="Tahoma"/>
          <w:b/>
        </w:rPr>
        <w:br/>
      </w:r>
      <w:r w:rsidRPr="00785E2C">
        <w:rPr>
          <w:rFonts w:ascii="Arial Narrow" w:hAnsi="Arial Narrow" w:cs="Tahoma"/>
          <w:b/>
          <w:bCs/>
        </w:rPr>
        <w:t>Έτος παραγωγής: 2020</w:t>
      </w:r>
    </w:p>
    <w:p w14:paraId="1907AF76" w14:textId="77777777" w:rsidR="00785E2C" w:rsidRDefault="00785E2C" w:rsidP="00785E2C">
      <w:pPr>
        <w:pStyle w:val="ab"/>
        <w:jc w:val="left"/>
        <w:rPr>
          <w:rFonts w:ascii="Arial Narrow" w:hAnsi="Arial Narrow" w:cs="Tahoma"/>
          <w:lang w:val="en-US"/>
        </w:rPr>
      </w:pPr>
      <w:r w:rsidRPr="00785E2C">
        <w:rPr>
          <w:rFonts w:ascii="Arial Narrow" w:hAnsi="Arial Narrow" w:cs="Tahoma"/>
          <w:b/>
          <w:bCs/>
        </w:rPr>
        <w:t>Αστυνομική σειρά παραγωγής ΗΠΑ, που θα ολοκληρωθεί σε 10 ωριαία επεισόδια.</w:t>
      </w:r>
    </w:p>
    <w:p w14:paraId="5C4BB97A" w14:textId="1D491DC4" w:rsidR="00785E2C" w:rsidRPr="00785E2C" w:rsidRDefault="00785E2C" w:rsidP="00785E2C">
      <w:pPr>
        <w:pStyle w:val="ab"/>
        <w:jc w:val="left"/>
        <w:rPr>
          <w:rFonts w:ascii="Arial Narrow" w:hAnsi="Arial Narrow" w:cs="Tahoma"/>
        </w:rPr>
      </w:pPr>
      <w:r w:rsidRPr="00785E2C">
        <w:rPr>
          <w:rFonts w:ascii="Arial Narrow" w:hAnsi="Arial Narrow" w:cs="Tahoma"/>
        </w:rPr>
        <w:lastRenderedPageBreak/>
        <w:br/>
        <w:t xml:space="preserve">Ο εγκληματολόγος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κυνηγά τον κατά συρροή δολοφόνο «Συλλέκτη Οστών» μετά από έναν τραυματισμό που αλλάζει τη ζωή του.</w:t>
      </w:r>
      <w:r w:rsidRPr="00785E2C">
        <w:rPr>
          <w:rFonts w:ascii="Arial Narrow" w:hAnsi="Arial Narrow" w:cs="Tahoma"/>
        </w:rPr>
        <w:br/>
        <w:t>Βασισμένη στη δημοφιλή σειρά βιβλίων "</w:t>
      </w:r>
      <w:proofErr w:type="spellStart"/>
      <w:r w:rsidRPr="00785E2C">
        <w:rPr>
          <w:rFonts w:ascii="Arial Narrow" w:hAnsi="Arial Narrow" w:cs="Tahoma"/>
        </w:rPr>
        <w:t>Bone</w:t>
      </w:r>
      <w:proofErr w:type="spellEnd"/>
      <w:r w:rsidRPr="00785E2C">
        <w:rPr>
          <w:rFonts w:ascii="Arial Narrow" w:hAnsi="Arial Narrow" w:cs="Tahoma"/>
        </w:rPr>
        <w:t xml:space="preserve"> </w:t>
      </w:r>
      <w:proofErr w:type="spellStart"/>
      <w:r w:rsidRPr="00785E2C">
        <w:rPr>
          <w:rFonts w:ascii="Arial Narrow" w:hAnsi="Arial Narrow" w:cs="Tahoma"/>
        </w:rPr>
        <w:t>Collector</w:t>
      </w:r>
      <w:proofErr w:type="spellEnd"/>
      <w:r w:rsidRPr="00785E2C">
        <w:rPr>
          <w:rFonts w:ascii="Arial Narrow" w:hAnsi="Arial Narrow" w:cs="Tahoma"/>
        </w:rPr>
        <w:t xml:space="preserve">", η δραματική σειρά ακολουθεί τον θρυλικό εγκληματολόγο και ειδικό στις ιατροδικαστικές έρευνες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ο οποίος τραυματίστηκε σοβαρά κατά τη διάρκεια της καταδίωξης του διαβολικού κατά συρροή δολοφόνου γνωστού ως "Συλλέκτης Οστών". </w:t>
      </w:r>
    </w:p>
    <w:p w14:paraId="60176BFD" w14:textId="77777777" w:rsidR="00785E2C" w:rsidRPr="00785E2C" w:rsidRDefault="00785E2C" w:rsidP="00785E2C">
      <w:pPr>
        <w:pStyle w:val="ab"/>
        <w:jc w:val="left"/>
        <w:rPr>
          <w:rFonts w:ascii="Arial Narrow" w:hAnsi="Arial Narrow" w:cs="Tahoma"/>
          <w:b/>
          <w:bCs/>
        </w:rPr>
      </w:pPr>
      <w:r w:rsidRPr="00785E2C">
        <w:rPr>
          <w:rFonts w:ascii="Arial Narrow" w:hAnsi="Arial Narrow" w:cs="Tahoma"/>
        </w:rPr>
        <w:br/>
      </w:r>
      <w:r w:rsidRPr="00785E2C">
        <w:rPr>
          <w:rFonts w:ascii="Arial Narrow" w:hAnsi="Arial Narrow" w:cs="Tahoma"/>
          <w:b/>
          <w:bCs/>
        </w:rPr>
        <w:t>Επεισόδιο 2: Το Σύνδρομο του Θεού [</w:t>
      </w:r>
      <w:proofErr w:type="spellStart"/>
      <w:r w:rsidRPr="00785E2C">
        <w:rPr>
          <w:rFonts w:ascii="Arial Narrow" w:hAnsi="Arial Narrow" w:cs="Tahoma"/>
          <w:b/>
          <w:bCs/>
        </w:rPr>
        <w:t>God</w:t>
      </w:r>
      <w:proofErr w:type="spellEnd"/>
      <w:r w:rsidRPr="00785E2C">
        <w:rPr>
          <w:rFonts w:ascii="Arial Narrow" w:hAnsi="Arial Narrow" w:cs="Tahoma"/>
          <w:b/>
          <w:bCs/>
        </w:rPr>
        <w:t xml:space="preserve"> </w:t>
      </w:r>
      <w:proofErr w:type="spellStart"/>
      <w:r w:rsidRPr="00785E2C">
        <w:rPr>
          <w:rFonts w:ascii="Arial Narrow" w:hAnsi="Arial Narrow" w:cs="Tahoma"/>
          <w:b/>
          <w:bCs/>
        </w:rPr>
        <w:t>Complex</w:t>
      </w:r>
      <w:proofErr w:type="spellEnd"/>
      <w:r w:rsidRPr="00785E2C">
        <w:rPr>
          <w:rFonts w:ascii="Arial Narrow" w:hAnsi="Arial Narrow" w:cs="Tahoma"/>
          <w:b/>
          <w:bCs/>
        </w:rPr>
        <w:t xml:space="preserve">] </w:t>
      </w:r>
    </w:p>
    <w:p w14:paraId="7D96AD9C" w14:textId="77777777" w:rsidR="00785E2C" w:rsidRPr="00785E2C" w:rsidRDefault="00785E2C" w:rsidP="00785E2C">
      <w:pPr>
        <w:pStyle w:val="ab"/>
        <w:jc w:val="left"/>
        <w:rPr>
          <w:rFonts w:ascii="Arial Narrow" w:hAnsi="Arial Narrow" w:cs="Tahoma"/>
        </w:rPr>
      </w:pPr>
      <w:r w:rsidRPr="00785E2C">
        <w:rPr>
          <w:rFonts w:ascii="Arial Narrow" w:hAnsi="Arial Narrow" w:cs="Tahoma"/>
        </w:rPr>
        <w:t xml:space="preserve">Ένας δολοφόνος εμπνέεται από την ελληνική μυθολογία και μεταδίδει ζωντανά τα εγκλήματά του. Ο Λίνκολν και η </w:t>
      </w:r>
      <w:proofErr w:type="spellStart"/>
      <w:r w:rsidRPr="00785E2C">
        <w:rPr>
          <w:rFonts w:ascii="Arial Narrow" w:hAnsi="Arial Narrow" w:cs="Tahoma"/>
        </w:rPr>
        <w:t>Αμέλια</w:t>
      </w:r>
      <w:proofErr w:type="spellEnd"/>
      <w:r w:rsidRPr="00785E2C">
        <w:rPr>
          <w:rFonts w:ascii="Arial Narrow" w:hAnsi="Arial Narrow" w:cs="Tahoma"/>
        </w:rPr>
        <w:t xml:space="preserve"> ενώνουν τις δυνάμεις τους για να εντοπίσουν έναν δολοφόνο που εμπνέεται από την ελληνική μυθολογία, και μεταδίδει ζωντανά τις δολοφονίες του. Την ίδια στιγμή, ο Συλλέκτης Οστών ετοιμάζει ένα τρομακτικό «δώρο» για να γιορτάσει την επιστροφή του Λίνκολν στη δουλειά με τη νέα του συνεργάτιδα.</w:t>
      </w:r>
    </w:p>
    <w:p w14:paraId="188F3EAC" w14:textId="77777777" w:rsidR="00785E2C" w:rsidRPr="00785E2C" w:rsidRDefault="00785E2C" w:rsidP="00785E2C">
      <w:pPr>
        <w:pStyle w:val="ab"/>
        <w:jc w:val="left"/>
        <w:rPr>
          <w:rFonts w:ascii="Arial Narrow" w:hAnsi="Arial Narrow" w:cs="Tahoma"/>
        </w:rPr>
      </w:pPr>
      <w:r w:rsidRPr="00785E2C">
        <w:rPr>
          <w:rFonts w:ascii="Arial Narrow" w:hAnsi="Arial Narrow" w:cs="Tahoma"/>
        </w:rPr>
        <w:br/>
        <w:t xml:space="preserve">Σκηνοθεσία: </w:t>
      </w:r>
      <w:proofErr w:type="spellStart"/>
      <w:r w:rsidRPr="00785E2C">
        <w:rPr>
          <w:rFonts w:ascii="Arial Narrow" w:hAnsi="Arial Narrow" w:cs="Tahoma"/>
        </w:rPr>
        <w:t>Σεθ</w:t>
      </w:r>
      <w:proofErr w:type="spellEnd"/>
      <w:r w:rsidRPr="00785E2C">
        <w:rPr>
          <w:rFonts w:ascii="Arial Narrow" w:hAnsi="Arial Narrow" w:cs="Tahoma"/>
        </w:rPr>
        <w:t xml:space="preserve"> </w:t>
      </w:r>
      <w:proofErr w:type="spellStart"/>
      <w:r w:rsidRPr="00785E2C">
        <w:rPr>
          <w:rFonts w:ascii="Arial Narrow" w:hAnsi="Arial Narrow" w:cs="Tahoma"/>
        </w:rPr>
        <w:t>Γκόρντον</w:t>
      </w:r>
      <w:proofErr w:type="spellEnd"/>
      <w:r w:rsidRPr="00785E2C">
        <w:rPr>
          <w:rFonts w:ascii="Arial Narrow" w:hAnsi="Arial Narrow" w:cs="Tahoma"/>
        </w:rPr>
        <w:br/>
        <w:t xml:space="preserve">Παίζουν: Ράσελ </w:t>
      </w:r>
      <w:proofErr w:type="spellStart"/>
      <w:r w:rsidRPr="00785E2C">
        <w:rPr>
          <w:rFonts w:ascii="Arial Narrow" w:hAnsi="Arial Narrow" w:cs="Tahoma"/>
        </w:rPr>
        <w:t>Χόρνσμπι</w:t>
      </w:r>
      <w:proofErr w:type="spellEnd"/>
      <w:r w:rsidRPr="00785E2C">
        <w:rPr>
          <w:rFonts w:ascii="Arial Narrow" w:hAnsi="Arial Narrow" w:cs="Tahoma"/>
        </w:rPr>
        <w:t xml:space="preserve">, </w:t>
      </w:r>
      <w:proofErr w:type="spellStart"/>
      <w:r w:rsidRPr="00785E2C">
        <w:rPr>
          <w:rFonts w:ascii="Arial Narrow" w:hAnsi="Arial Narrow" w:cs="Tahoma"/>
        </w:rPr>
        <w:t>Άριελ</w:t>
      </w:r>
      <w:proofErr w:type="spellEnd"/>
      <w:r w:rsidRPr="00785E2C">
        <w:rPr>
          <w:rFonts w:ascii="Arial Narrow" w:hAnsi="Arial Narrow" w:cs="Tahoma"/>
        </w:rPr>
        <w:t xml:space="preserve"> </w:t>
      </w:r>
      <w:proofErr w:type="spellStart"/>
      <w:r w:rsidRPr="00785E2C">
        <w:rPr>
          <w:rFonts w:ascii="Arial Narrow" w:hAnsi="Arial Narrow" w:cs="Tahoma"/>
        </w:rPr>
        <w:t>Κέμπελ</w:t>
      </w:r>
      <w:proofErr w:type="spellEnd"/>
      <w:r w:rsidRPr="00785E2C">
        <w:rPr>
          <w:rFonts w:ascii="Arial Narrow" w:hAnsi="Arial Narrow" w:cs="Tahoma"/>
        </w:rPr>
        <w:t xml:space="preserve">, </w:t>
      </w:r>
      <w:proofErr w:type="spellStart"/>
      <w:r w:rsidRPr="00785E2C">
        <w:rPr>
          <w:rFonts w:ascii="Arial Narrow" w:hAnsi="Arial Narrow" w:cs="Tahoma"/>
        </w:rPr>
        <w:t>Ρόζλιν</w:t>
      </w:r>
      <w:proofErr w:type="spellEnd"/>
      <w:r w:rsidRPr="00785E2C">
        <w:rPr>
          <w:rFonts w:ascii="Arial Narrow" w:hAnsi="Arial Narrow" w:cs="Tahoma"/>
        </w:rPr>
        <w:t xml:space="preserve"> </w:t>
      </w:r>
      <w:proofErr w:type="spellStart"/>
      <w:r w:rsidRPr="00785E2C">
        <w:rPr>
          <w:rFonts w:ascii="Arial Narrow" w:hAnsi="Arial Narrow" w:cs="Tahoma"/>
        </w:rPr>
        <w:t>Ραφ</w:t>
      </w:r>
      <w:proofErr w:type="spellEnd"/>
      <w:r w:rsidRPr="00785E2C">
        <w:rPr>
          <w:rFonts w:ascii="Arial Narrow" w:hAnsi="Arial Narrow" w:cs="Tahoma"/>
        </w:rPr>
        <w:t xml:space="preserve">, Μάικλ </w:t>
      </w:r>
      <w:proofErr w:type="spellStart"/>
      <w:r w:rsidRPr="00785E2C">
        <w:rPr>
          <w:rFonts w:ascii="Arial Narrow" w:hAnsi="Arial Narrow" w:cs="Tahoma"/>
        </w:rPr>
        <w:t>Ιμπεριόλι</w:t>
      </w:r>
      <w:proofErr w:type="spellEnd"/>
      <w:r w:rsidRPr="00785E2C">
        <w:rPr>
          <w:rFonts w:ascii="Arial Narrow" w:hAnsi="Arial Narrow" w:cs="Tahoma"/>
        </w:rPr>
        <w:t xml:space="preserve">, </w:t>
      </w:r>
      <w:proofErr w:type="spellStart"/>
      <w:r w:rsidRPr="00785E2C">
        <w:rPr>
          <w:rFonts w:ascii="Arial Narrow" w:hAnsi="Arial Narrow" w:cs="Tahoma"/>
        </w:rPr>
        <w:t>Ράμσες</w:t>
      </w:r>
      <w:proofErr w:type="spellEnd"/>
      <w:r w:rsidRPr="00785E2C">
        <w:rPr>
          <w:rFonts w:ascii="Arial Narrow" w:hAnsi="Arial Narrow" w:cs="Tahoma"/>
        </w:rPr>
        <w:t xml:space="preserve"> </w:t>
      </w:r>
      <w:proofErr w:type="spellStart"/>
      <w:r w:rsidRPr="00785E2C">
        <w:rPr>
          <w:rFonts w:ascii="Arial Narrow" w:hAnsi="Arial Narrow" w:cs="Tahoma"/>
        </w:rPr>
        <w:t>Χιμένες</w:t>
      </w:r>
      <w:proofErr w:type="spellEnd"/>
      <w:r w:rsidRPr="00785E2C">
        <w:rPr>
          <w:rFonts w:ascii="Arial Narrow" w:hAnsi="Arial Narrow" w:cs="Tahoma"/>
        </w:rPr>
        <w:t xml:space="preserve">, Μπρουκ </w:t>
      </w:r>
      <w:proofErr w:type="spellStart"/>
      <w:r w:rsidRPr="00785E2C">
        <w:rPr>
          <w:rFonts w:ascii="Arial Narrow" w:hAnsi="Arial Narrow" w:cs="Tahoma"/>
        </w:rPr>
        <w:t>Λάιονς</w:t>
      </w:r>
      <w:proofErr w:type="spellEnd"/>
      <w:r w:rsidRPr="00785E2C">
        <w:rPr>
          <w:rFonts w:ascii="Arial Narrow" w:hAnsi="Arial Narrow" w:cs="Tahoma"/>
        </w:rPr>
        <w:t xml:space="preserve">, </w:t>
      </w:r>
      <w:proofErr w:type="spellStart"/>
      <w:r w:rsidRPr="00785E2C">
        <w:rPr>
          <w:rFonts w:ascii="Arial Narrow" w:hAnsi="Arial Narrow" w:cs="Tahoma"/>
        </w:rPr>
        <w:t>Τέιτ</w:t>
      </w:r>
      <w:proofErr w:type="spellEnd"/>
      <w:r w:rsidRPr="00785E2C">
        <w:rPr>
          <w:rFonts w:ascii="Arial Narrow" w:hAnsi="Arial Narrow" w:cs="Tahoma"/>
        </w:rPr>
        <w:t xml:space="preserve"> Έλινγκτον, </w:t>
      </w:r>
      <w:proofErr w:type="spellStart"/>
      <w:r w:rsidRPr="00785E2C">
        <w:rPr>
          <w:rFonts w:ascii="Arial Narrow" w:hAnsi="Arial Narrow" w:cs="Tahoma"/>
        </w:rPr>
        <w:t>Μπρίαν</w:t>
      </w:r>
      <w:proofErr w:type="spellEnd"/>
      <w:r w:rsidRPr="00785E2C">
        <w:rPr>
          <w:rFonts w:ascii="Arial Narrow" w:hAnsi="Arial Narrow" w:cs="Tahoma"/>
        </w:rPr>
        <w:t xml:space="preserve"> Φ. </w:t>
      </w:r>
      <w:proofErr w:type="spellStart"/>
      <w:r w:rsidRPr="00785E2C">
        <w:rPr>
          <w:rFonts w:ascii="Arial Narrow" w:hAnsi="Arial Narrow" w:cs="Tahoma"/>
        </w:rPr>
        <w:t>Ο’Μπερν</w:t>
      </w:r>
      <w:proofErr w:type="spellEnd"/>
      <w:r w:rsidRPr="00785E2C">
        <w:rPr>
          <w:rFonts w:ascii="Arial Narrow" w:hAnsi="Arial Narrow" w:cs="Tahoma"/>
        </w:rPr>
        <w:t xml:space="preserve">, </w:t>
      </w:r>
      <w:proofErr w:type="spellStart"/>
      <w:r w:rsidRPr="00785E2C">
        <w:rPr>
          <w:rFonts w:ascii="Arial Narrow" w:hAnsi="Arial Narrow" w:cs="Tahoma"/>
        </w:rPr>
        <w:t>Κόρντνεϊ</w:t>
      </w:r>
      <w:proofErr w:type="spellEnd"/>
      <w:r w:rsidRPr="00785E2C">
        <w:rPr>
          <w:rFonts w:ascii="Arial Narrow" w:hAnsi="Arial Narrow" w:cs="Tahoma"/>
        </w:rPr>
        <w:t xml:space="preserve"> </w:t>
      </w:r>
      <w:proofErr w:type="spellStart"/>
      <w:r w:rsidRPr="00785E2C">
        <w:rPr>
          <w:rFonts w:ascii="Arial Narrow" w:hAnsi="Arial Narrow" w:cs="Tahoma"/>
        </w:rPr>
        <w:t>Γκρόσμπεκ</w:t>
      </w:r>
      <w:proofErr w:type="spellEnd"/>
      <w:r w:rsidRPr="00785E2C">
        <w:rPr>
          <w:rFonts w:ascii="Arial Narrow" w:hAnsi="Arial Narrow" w:cs="Tahoma"/>
        </w:rPr>
        <w:t xml:space="preserve">. </w:t>
      </w:r>
    </w:p>
    <w:p w14:paraId="4A640FD8" w14:textId="77777777" w:rsidR="00785E2C" w:rsidRPr="00785E2C" w:rsidRDefault="00785E2C" w:rsidP="00785E2C">
      <w:pPr>
        <w:pStyle w:val="ab"/>
        <w:rPr>
          <w:rFonts w:ascii="Arial Narrow" w:hAnsi="Arial Narrow" w:cs="Tahoma"/>
          <w:b/>
        </w:rPr>
      </w:pPr>
    </w:p>
    <w:p w14:paraId="7BC0B69E" w14:textId="77777777" w:rsidR="00785E2C" w:rsidRPr="00785E2C" w:rsidRDefault="00785E2C" w:rsidP="00785E2C">
      <w:pPr>
        <w:pStyle w:val="ab"/>
        <w:rPr>
          <w:rFonts w:ascii="Arial Narrow" w:hAnsi="Arial Narrow" w:cs="Tahoma"/>
          <w:b/>
        </w:rPr>
      </w:pPr>
      <w:r w:rsidRPr="00785E2C">
        <w:rPr>
          <w:rFonts w:ascii="Arial Narrow" w:hAnsi="Arial Narrow" w:cs="Tahoma"/>
          <w:b/>
        </w:rPr>
        <w:t>……………………………</w:t>
      </w:r>
    </w:p>
    <w:p w14:paraId="2B2AD3D8" w14:textId="77777777" w:rsidR="00785E2C" w:rsidRPr="00785E2C" w:rsidRDefault="00785E2C" w:rsidP="00785E2C">
      <w:pPr>
        <w:pStyle w:val="ab"/>
        <w:rPr>
          <w:rFonts w:ascii="Arial Narrow" w:hAnsi="Arial Narrow" w:cs="Tahoma"/>
          <w:b/>
          <w:u w:val="single"/>
        </w:rPr>
      </w:pPr>
    </w:p>
    <w:p w14:paraId="250DD678" w14:textId="77777777" w:rsidR="00785E2C" w:rsidRPr="00785E2C" w:rsidRDefault="00785E2C" w:rsidP="00785E2C">
      <w:pPr>
        <w:pStyle w:val="ab"/>
        <w:rPr>
          <w:rFonts w:ascii="Arial Narrow" w:hAnsi="Arial Narrow" w:cs="Tahoma"/>
          <w:b/>
          <w:color w:val="00B050"/>
          <w:u w:val="single"/>
        </w:rPr>
      </w:pPr>
      <w:r w:rsidRPr="00785E2C">
        <w:rPr>
          <w:rFonts w:ascii="Arial Narrow" w:hAnsi="Arial Narrow" w:cs="Tahoma"/>
          <w:b/>
          <w:color w:val="00B050"/>
          <w:u w:val="single"/>
        </w:rPr>
        <w:t>Παρασκευή 21/08/2026</w:t>
      </w:r>
    </w:p>
    <w:p w14:paraId="1EE97AA2" w14:textId="77777777" w:rsidR="00785E2C" w:rsidRPr="00785E2C" w:rsidRDefault="00785E2C" w:rsidP="00785E2C">
      <w:pPr>
        <w:pStyle w:val="ab"/>
        <w:rPr>
          <w:rFonts w:ascii="Arial Narrow" w:hAnsi="Arial Narrow" w:cs="Tahoma"/>
          <w:b/>
        </w:rPr>
      </w:pPr>
    </w:p>
    <w:p w14:paraId="22D85838" w14:textId="77777777" w:rsidR="00785E2C" w:rsidRPr="00785E2C" w:rsidRDefault="00785E2C" w:rsidP="00785E2C">
      <w:pPr>
        <w:pStyle w:val="ab"/>
        <w:rPr>
          <w:rFonts w:ascii="Arial Narrow" w:hAnsi="Arial Narrow" w:cs="Tahoma"/>
          <w:b/>
        </w:rPr>
      </w:pPr>
      <w:r w:rsidRPr="00785E2C">
        <w:rPr>
          <w:rFonts w:ascii="Arial Narrow" w:hAnsi="Arial Narrow" w:cs="Tahoma"/>
          <w:b/>
        </w:rPr>
        <w:t>……………………………</w:t>
      </w:r>
    </w:p>
    <w:p w14:paraId="60BD21CD" w14:textId="77777777" w:rsidR="00785E2C" w:rsidRPr="00785E2C" w:rsidRDefault="00785E2C" w:rsidP="00785E2C">
      <w:pPr>
        <w:pStyle w:val="ab"/>
        <w:rPr>
          <w:rFonts w:ascii="Arial Narrow" w:hAnsi="Arial Narrow" w:cs="Tahoma"/>
          <w:b/>
        </w:rPr>
      </w:pPr>
    </w:p>
    <w:p w14:paraId="52C69DEC" w14:textId="3E21159B" w:rsidR="00785E2C" w:rsidRPr="00785E2C" w:rsidRDefault="00785E2C" w:rsidP="00785E2C">
      <w:pPr>
        <w:pStyle w:val="ab"/>
        <w:jc w:val="left"/>
        <w:rPr>
          <w:rFonts w:ascii="Arial Narrow" w:hAnsi="Arial Narrow" w:cs="Tahoma"/>
        </w:rPr>
      </w:pPr>
      <w:r w:rsidRPr="00785E2C">
        <w:rPr>
          <w:rFonts w:ascii="Arial Narrow" w:hAnsi="Arial Narrow" w:cs="Tahoma"/>
          <w:b/>
          <w:bCs/>
        </w:rPr>
        <w:t>22:00</w:t>
      </w:r>
      <w:r w:rsidRPr="00785E2C">
        <w:rPr>
          <w:rFonts w:ascii="Arial Narrow" w:hAnsi="Arial Narrow" w:cs="Tahoma"/>
          <w:b/>
        </w:rPr>
        <w:t>  |  </w:t>
      </w:r>
      <w:r w:rsidRPr="00785E2C">
        <w:rPr>
          <w:rFonts w:ascii="Arial Narrow" w:hAnsi="Arial Narrow" w:cs="Tahoma"/>
          <w:b/>
          <w:bCs/>
        </w:rPr>
        <w:t xml:space="preserve"> Συλλέκτης Οστών - Η Καταδίωξη  (E)  </w:t>
      </w:r>
      <w:r w:rsidRPr="00785E2C">
        <w:rPr>
          <w:rFonts w:ascii="Arial Narrow" w:hAnsi="Arial Narrow" w:cs="Tahoma"/>
          <w:b/>
        </w:rPr>
        <w:t> </w:t>
      </w:r>
      <w:r w:rsidRPr="00785E2C">
        <w:rPr>
          <w:rFonts w:ascii="Arial Narrow" w:hAnsi="Arial Narrow" w:cs="Tahoma"/>
          <w:b/>
        </w:rPr>
        <w:drawing>
          <wp:inline distT="0" distB="0" distL="0" distR="0" wp14:anchorId="73261EB2" wp14:editId="2F707EFE">
            <wp:extent cx="180975" cy="180975"/>
            <wp:effectExtent l="0" t="0" r="9525" b="9525"/>
            <wp:docPr id="979755456" name="Εικόνα 1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16 ετών"/>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785E2C">
        <w:rPr>
          <w:rFonts w:ascii="Arial Narrow" w:hAnsi="Arial Narrow" w:cs="Tahoma"/>
          <w:b/>
        </w:rPr>
        <w:t xml:space="preserve"> </w:t>
      </w:r>
      <w:r w:rsidRPr="00785E2C">
        <w:rPr>
          <w:rFonts w:ascii="Arial Narrow" w:hAnsi="Arial Narrow" w:cs="Tahoma"/>
          <w:b/>
        </w:rPr>
        <w:br/>
      </w:r>
      <w:r w:rsidRPr="00785E2C">
        <w:rPr>
          <w:rFonts w:ascii="Arial Narrow" w:hAnsi="Arial Narrow" w:cs="Tahoma"/>
          <w:b/>
          <w:i/>
          <w:iCs/>
        </w:rPr>
        <w:t>(</w:t>
      </w:r>
      <w:proofErr w:type="spellStart"/>
      <w:r w:rsidRPr="00785E2C">
        <w:rPr>
          <w:rFonts w:ascii="Arial Narrow" w:hAnsi="Arial Narrow" w:cs="Tahoma"/>
          <w:b/>
          <w:i/>
          <w:iCs/>
        </w:rPr>
        <w:t>Lincoln</w:t>
      </w:r>
      <w:proofErr w:type="spellEnd"/>
      <w:r w:rsidRPr="00785E2C">
        <w:rPr>
          <w:rFonts w:ascii="Arial Narrow" w:hAnsi="Arial Narrow" w:cs="Tahoma"/>
          <w:b/>
          <w:i/>
          <w:iCs/>
        </w:rPr>
        <w:t xml:space="preserve"> </w:t>
      </w:r>
      <w:proofErr w:type="spellStart"/>
      <w:r w:rsidRPr="00785E2C">
        <w:rPr>
          <w:rFonts w:ascii="Arial Narrow" w:hAnsi="Arial Narrow" w:cs="Tahoma"/>
          <w:b/>
          <w:i/>
          <w:iCs/>
        </w:rPr>
        <w:t>Rhyme</w:t>
      </w:r>
      <w:proofErr w:type="spellEnd"/>
      <w:r w:rsidRPr="00785E2C">
        <w:rPr>
          <w:rFonts w:ascii="Arial Narrow" w:hAnsi="Arial Narrow" w:cs="Tahoma"/>
          <w:b/>
          <w:i/>
          <w:iCs/>
        </w:rPr>
        <w:t xml:space="preserve">: </w:t>
      </w:r>
      <w:proofErr w:type="spellStart"/>
      <w:r w:rsidRPr="00785E2C">
        <w:rPr>
          <w:rFonts w:ascii="Arial Narrow" w:hAnsi="Arial Narrow" w:cs="Tahoma"/>
          <w:b/>
          <w:i/>
          <w:iCs/>
        </w:rPr>
        <w:t>Hunt</w:t>
      </w:r>
      <w:proofErr w:type="spellEnd"/>
      <w:r w:rsidRPr="00785E2C">
        <w:rPr>
          <w:rFonts w:ascii="Arial Narrow" w:hAnsi="Arial Narrow" w:cs="Tahoma"/>
          <w:b/>
          <w:i/>
          <w:iCs/>
        </w:rPr>
        <w:t xml:space="preserve"> for the </w:t>
      </w:r>
      <w:proofErr w:type="spellStart"/>
      <w:r w:rsidRPr="00785E2C">
        <w:rPr>
          <w:rFonts w:ascii="Arial Narrow" w:hAnsi="Arial Narrow" w:cs="Tahoma"/>
          <w:b/>
          <w:i/>
          <w:iCs/>
        </w:rPr>
        <w:t>Bone</w:t>
      </w:r>
      <w:proofErr w:type="spellEnd"/>
      <w:r w:rsidRPr="00785E2C">
        <w:rPr>
          <w:rFonts w:ascii="Arial Narrow" w:hAnsi="Arial Narrow" w:cs="Tahoma"/>
          <w:b/>
          <w:i/>
          <w:iCs/>
        </w:rPr>
        <w:t xml:space="preserve"> </w:t>
      </w:r>
      <w:proofErr w:type="spellStart"/>
      <w:r w:rsidRPr="00785E2C">
        <w:rPr>
          <w:rFonts w:ascii="Arial Narrow" w:hAnsi="Arial Narrow" w:cs="Tahoma"/>
          <w:b/>
          <w:i/>
          <w:iCs/>
        </w:rPr>
        <w:t>Collector</w:t>
      </w:r>
      <w:proofErr w:type="spellEnd"/>
      <w:r w:rsidRPr="00785E2C">
        <w:rPr>
          <w:rFonts w:ascii="Arial Narrow" w:hAnsi="Arial Narrow" w:cs="Tahoma"/>
          <w:b/>
          <w:i/>
          <w:iCs/>
        </w:rPr>
        <w:t>)</w:t>
      </w:r>
      <w:r w:rsidRPr="00785E2C">
        <w:rPr>
          <w:rFonts w:ascii="Arial Narrow" w:hAnsi="Arial Narrow" w:cs="Tahoma"/>
          <w:b/>
        </w:rPr>
        <w:t xml:space="preserve"> </w:t>
      </w:r>
      <w:r w:rsidRPr="00785E2C">
        <w:rPr>
          <w:rFonts w:ascii="Arial Narrow" w:hAnsi="Arial Narrow" w:cs="Tahoma"/>
          <w:b/>
        </w:rPr>
        <w:br/>
      </w:r>
      <w:r w:rsidRPr="00785E2C">
        <w:rPr>
          <w:rFonts w:ascii="Arial Narrow" w:hAnsi="Arial Narrow" w:cs="Tahoma"/>
          <w:b/>
          <w:bCs/>
        </w:rPr>
        <w:t>Έτος παραγωγής: 2020</w:t>
      </w:r>
    </w:p>
    <w:p w14:paraId="1BE7EBD9" w14:textId="77777777" w:rsidR="00785E2C" w:rsidRPr="00785E2C" w:rsidRDefault="00785E2C" w:rsidP="00785E2C">
      <w:pPr>
        <w:pStyle w:val="ab"/>
        <w:jc w:val="left"/>
        <w:rPr>
          <w:rFonts w:ascii="Arial Narrow" w:hAnsi="Arial Narrow" w:cs="Tahoma"/>
          <w:b/>
          <w:bCs/>
        </w:rPr>
      </w:pPr>
      <w:r w:rsidRPr="00785E2C">
        <w:rPr>
          <w:rFonts w:ascii="Arial Narrow" w:hAnsi="Arial Narrow" w:cs="Tahoma"/>
          <w:b/>
          <w:bCs/>
        </w:rPr>
        <w:t>Αστυνομική σειρά παραγωγής ΗΠΑ, που θα ολοκληρωθεί σε 10 ωριαία επεισόδια.</w:t>
      </w:r>
    </w:p>
    <w:p w14:paraId="2AF31AC4" w14:textId="77777777" w:rsidR="00785E2C" w:rsidRDefault="00785E2C" w:rsidP="00785E2C">
      <w:pPr>
        <w:pStyle w:val="ab"/>
        <w:jc w:val="left"/>
        <w:rPr>
          <w:rFonts w:ascii="Arial Narrow" w:hAnsi="Arial Narrow" w:cs="Tahoma"/>
          <w:b/>
          <w:bCs/>
          <w:lang w:val="en-US"/>
        </w:rPr>
      </w:pPr>
    </w:p>
    <w:p w14:paraId="28A54884" w14:textId="2B4FAED6" w:rsidR="00785E2C" w:rsidRPr="00785E2C" w:rsidRDefault="00785E2C" w:rsidP="00785E2C">
      <w:pPr>
        <w:pStyle w:val="ab"/>
        <w:jc w:val="left"/>
        <w:rPr>
          <w:rFonts w:ascii="Arial Narrow" w:hAnsi="Arial Narrow" w:cs="Tahoma"/>
        </w:rPr>
      </w:pPr>
      <w:r w:rsidRPr="00785E2C">
        <w:rPr>
          <w:rFonts w:ascii="Arial Narrow" w:hAnsi="Arial Narrow" w:cs="Tahoma"/>
        </w:rPr>
        <w:t xml:space="preserve">Ο εγκληματολόγος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κυνηγά τον κατά συρροή δολοφόνο «Συλλέκτη Οστών» μετά από έναν τραυματισμό που αλλάζει τη ζωή του.</w:t>
      </w:r>
      <w:r w:rsidRPr="00785E2C">
        <w:rPr>
          <w:rFonts w:ascii="Arial Narrow" w:hAnsi="Arial Narrow" w:cs="Tahoma"/>
        </w:rPr>
        <w:br/>
        <w:t>Βασισμένη στη δημοφιλή σειρά βιβλίων "</w:t>
      </w:r>
      <w:proofErr w:type="spellStart"/>
      <w:r w:rsidRPr="00785E2C">
        <w:rPr>
          <w:rFonts w:ascii="Arial Narrow" w:hAnsi="Arial Narrow" w:cs="Tahoma"/>
        </w:rPr>
        <w:t>Bone</w:t>
      </w:r>
      <w:proofErr w:type="spellEnd"/>
      <w:r w:rsidRPr="00785E2C">
        <w:rPr>
          <w:rFonts w:ascii="Arial Narrow" w:hAnsi="Arial Narrow" w:cs="Tahoma"/>
        </w:rPr>
        <w:t xml:space="preserve"> </w:t>
      </w:r>
      <w:proofErr w:type="spellStart"/>
      <w:r w:rsidRPr="00785E2C">
        <w:rPr>
          <w:rFonts w:ascii="Arial Narrow" w:hAnsi="Arial Narrow" w:cs="Tahoma"/>
        </w:rPr>
        <w:t>Collector</w:t>
      </w:r>
      <w:proofErr w:type="spellEnd"/>
      <w:r w:rsidRPr="00785E2C">
        <w:rPr>
          <w:rFonts w:ascii="Arial Narrow" w:hAnsi="Arial Narrow" w:cs="Tahoma"/>
        </w:rPr>
        <w:t xml:space="preserve">", η δραματική σειρά ακολουθεί τον θρυλικό εγκληματολόγο και ειδικό στις ιατροδικαστικές έρευνες Λίνκολν </w:t>
      </w:r>
      <w:proofErr w:type="spellStart"/>
      <w:r w:rsidRPr="00785E2C">
        <w:rPr>
          <w:rFonts w:ascii="Arial Narrow" w:hAnsi="Arial Narrow" w:cs="Tahoma"/>
        </w:rPr>
        <w:t>Ράιμ</w:t>
      </w:r>
      <w:proofErr w:type="spellEnd"/>
      <w:r w:rsidRPr="00785E2C">
        <w:rPr>
          <w:rFonts w:ascii="Arial Narrow" w:hAnsi="Arial Narrow" w:cs="Tahoma"/>
        </w:rPr>
        <w:t xml:space="preserve">, ο οποίος τραυματίστηκε σοβαρά κατά τη διάρκεια της καταδίωξης του διαβολικού κατά συρροή δολοφόνου γνωστού ως "Συλλέκτης Οστών". </w:t>
      </w:r>
    </w:p>
    <w:p w14:paraId="67DBCB5D" w14:textId="77777777" w:rsidR="00785E2C" w:rsidRPr="00785E2C" w:rsidRDefault="00785E2C" w:rsidP="00785E2C">
      <w:pPr>
        <w:pStyle w:val="ab"/>
        <w:jc w:val="left"/>
        <w:rPr>
          <w:rFonts w:ascii="Arial Narrow" w:hAnsi="Arial Narrow" w:cs="Tahoma"/>
          <w:b/>
          <w:bCs/>
        </w:rPr>
      </w:pPr>
      <w:r w:rsidRPr="00785E2C">
        <w:rPr>
          <w:rFonts w:ascii="Arial Narrow" w:hAnsi="Arial Narrow" w:cs="Tahoma"/>
        </w:rPr>
        <w:br/>
      </w:r>
      <w:r w:rsidRPr="00785E2C">
        <w:rPr>
          <w:rFonts w:ascii="Arial Narrow" w:hAnsi="Arial Narrow" w:cs="Tahoma"/>
          <w:b/>
          <w:bCs/>
        </w:rPr>
        <w:t>Επεισόδιο 3: Ρωσική Ρουλέτα [</w:t>
      </w:r>
      <w:proofErr w:type="spellStart"/>
      <w:r w:rsidRPr="00785E2C">
        <w:rPr>
          <w:rFonts w:ascii="Arial Narrow" w:hAnsi="Arial Narrow" w:cs="Tahoma"/>
          <w:b/>
          <w:bCs/>
        </w:rPr>
        <w:t>Russian</w:t>
      </w:r>
      <w:proofErr w:type="spellEnd"/>
      <w:r w:rsidRPr="00785E2C">
        <w:rPr>
          <w:rFonts w:ascii="Arial Narrow" w:hAnsi="Arial Narrow" w:cs="Tahoma"/>
          <w:b/>
          <w:bCs/>
        </w:rPr>
        <w:t xml:space="preserve"> </w:t>
      </w:r>
      <w:proofErr w:type="spellStart"/>
      <w:r w:rsidRPr="00785E2C">
        <w:rPr>
          <w:rFonts w:ascii="Arial Narrow" w:hAnsi="Arial Narrow" w:cs="Tahoma"/>
          <w:b/>
          <w:bCs/>
        </w:rPr>
        <w:t>Roulette</w:t>
      </w:r>
      <w:proofErr w:type="spellEnd"/>
      <w:r w:rsidRPr="00785E2C">
        <w:rPr>
          <w:rFonts w:ascii="Arial Narrow" w:hAnsi="Arial Narrow" w:cs="Tahoma"/>
          <w:b/>
          <w:bCs/>
        </w:rPr>
        <w:t xml:space="preserve">] </w:t>
      </w:r>
    </w:p>
    <w:p w14:paraId="76159FB3" w14:textId="77777777" w:rsidR="00785E2C" w:rsidRPr="00785E2C" w:rsidRDefault="00785E2C" w:rsidP="00785E2C">
      <w:pPr>
        <w:pStyle w:val="ab"/>
        <w:jc w:val="left"/>
        <w:rPr>
          <w:rFonts w:ascii="Arial Narrow" w:hAnsi="Arial Narrow" w:cs="Tahoma"/>
        </w:rPr>
      </w:pPr>
      <w:r w:rsidRPr="00785E2C">
        <w:rPr>
          <w:rFonts w:ascii="Arial Narrow" w:hAnsi="Arial Narrow" w:cs="Tahoma"/>
        </w:rPr>
        <w:t xml:space="preserve">Ένας φόνος αποκαλύπτει τη σύνδεση με μια παλιά εξαφάνιση και ένα επικίνδυνο μυστικό. Μια νεαρή γυναίκα από μια κλειστή ρωσική κοινότητα, γίνεται μάρτυρας μιας δολοφονίας. Ζητά βοήθεια από τον Λίνκολν και την </w:t>
      </w:r>
      <w:proofErr w:type="spellStart"/>
      <w:r w:rsidRPr="00785E2C">
        <w:rPr>
          <w:rFonts w:ascii="Arial Narrow" w:hAnsi="Arial Narrow" w:cs="Tahoma"/>
        </w:rPr>
        <w:t>Αμέλια</w:t>
      </w:r>
      <w:proofErr w:type="spellEnd"/>
      <w:r w:rsidRPr="00785E2C">
        <w:rPr>
          <w:rFonts w:ascii="Arial Narrow" w:hAnsi="Arial Narrow" w:cs="Tahoma"/>
        </w:rPr>
        <w:t xml:space="preserve">, κι η υπόθεση παίρνει μια </w:t>
      </w:r>
      <w:proofErr w:type="spellStart"/>
      <w:r w:rsidRPr="00785E2C">
        <w:rPr>
          <w:rFonts w:ascii="Arial Narrow" w:hAnsi="Arial Narrow" w:cs="Tahoma"/>
        </w:rPr>
        <w:t>σοκαριστική</w:t>
      </w:r>
      <w:proofErr w:type="spellEnd"/>
      <w:r w:rsidRPr="00785E2C">
        <w:rPr>
          <w:rFonts w:ascii="Arial Narrow" w:hAnsi="Arial Narrow" w:cs="Tahoma"/>
        </w:rPr>
        <w:t xml:space="preserve"> τροπή όταν ο μυστηριώδης φόνος συνδέεται με μια παλιά υπόθεση, την τραγική εξαφάνιση μιας </w:t>
      </w:r>
      <w:proofErr w:type="spellStart"/>
      <w:r w:rsidRPr="00785E2C">
        <w:rPr>
          <w:rFonts w:ascii="Arial Narrow" w:hAnsi="Arial Narrow" w:cs="Tahoma"/>
        </w:rPr>
        <w:t>έφηβης</w:t>
      </w:r>
      <w:proofErr w:type="spellEnd"/>
      <w:r w:rsidRPr="00785E2C">
        <w:rPr>
          <w:rFonts w:ascii="Arial Narrow" w:hAnsi="Arial Narrow" w:cs="Tahoma"/>
        </w:rPr>
        <w:t xml:space="preserve">. Την ίδια στιγμή, το «μυστικό» του Συλλέκτη Οστών αποκαλύπτεται. </w:t>
      </w:r>
    </w:p>
    <w:p w14:paraId="369C8BF7" w14:textId="77777777" w:rsidR="00785E2C" w:rsidRPr="00785E2C" w:rsidRDefault="00785E2C" w:rsidP="00785E2C">
      <w:pPr>
        <w:pStyle w:val="ab"/>
        <w:jc w:val="left"/>
        <w:rPr>
          <w:rFonts w:ascii="Arial Narrow" w:hAnsi="Arial Narrow" w:cs="Tahoma"/>
        </w:rPr>
      </w:pPr>
      <w:r w:rsidRPr="00785E2C">
        <w:rPr>
          <w:rFonts w:ascii="Arial Narrow" w:hAnsi="Arial Narrow" w:cs="Tahoma"/>
        </w:rPr>
        <w:br/>
        <w:t xml:space="preserve">Σκηνοθεσία: </w:t>
      </w:r>
      <w:proofErr w:type="spellStart"/>
      <w:r w:rsidRPr="00785E2C">
        <w:rPr>
          <w:rFonts w:ascii="Arial Narrow" w:hAnsi="Arial Narrow" w:cs="Tahoma"/>
        </w:rPr>
        <w:t>Σεθ</w:t>
      </w:r>
      <w:proofErr w:type="spellEnd"/>
      <w:r w:rsidRPr="00785E2C">
        <w:rPr>
          <w:rFonts w:ascii="Arial Narrow" w:hAnsi="Arial Narrow" w:cs="Tahoma"/>
        </w:rPr>
        <w:t xml:space="preserve"> </w:t>
      </w:r>
      <w:proofErr w:type="spellStart"/>
      <w:r w:rsidRPr="00785E2C">
        <w:rPr>
          <w:rFonts w:ascii="Arial Narrow" w:hAnsi="Arial Narrow" w:cs="Tahoma"/>
        </w:rPr>
        <w:t>Γκόρντον</w:t>
      </w:r>
      <w:proofErr w:type="spellEnd"/>
      <w:r w:rsidRPr="00785E2C">
        <w:rPr>
          <w:rFonts w:ascii="Arial Narrow" w:hAnsi="Arial Narrow" w:cs="Tahoma"/>
        </w:rPr>
        <w:br/>
        <w:t xml:space="preserve">Παίζουν: Ράσελ </w:t>
      </w:r>
      <w:proofErr w:type="spellStart"/>
      <w:r w:rsidRPr="00785E2C">
        <w:rPr>
          <w:rFonts w:ascii="Arial Narrow" w:hAnsi="Arial Narrow" w:cs="Tahoma"/>
        </w:rPr>
        <w:t>Χόρνσμπι</w:t>
      </w:r>
      <w:proofErr w:type="spellEnd"/>
      <w:r w:rsidRPr="00785E2C">
        <w:rPr>
          <w:rFonts w:ascii="Arial Narrow" w:hAnsi="Arial Narrow" w:cs="Tahoma"/>
        </w:rPr>
        <w:t xml:space="preserve">, </w:t>
      </w:r>
      <w:proofErr w:type="spellStart"/>
      <w:r w:rsidRPr="00785E2C">
        <w:rPr>
          <w:rFonts w:ascii="Arial Narrow" w:hAnsi="Arial Narrow" w:cs="Tahoma"/>
        </w:rPr>
        <w:t>Άριελ</w:t>
      </w:r>
      <w:proofErr w:type="spellEnd"/>
      <w:r w:rsidRPr="00785E2C">
        <w:rPr>
          <w:rFonts w:ascii="Arial Narrow" w:hAnsi="Arial Narrow" w:cs="Tahoma"/>
        </w:rPr>
        <w:t xml:space="preserve"> </w:t>
      </w:r>
      <w:proofErr w:type="spellStart"/>
      <w:r w:rsidRPr="00785E2C">
        <w:rPr>
          <w:rFonts w:ascii="Arial Narrow" w:hAnsi="Arial Narrow" w:cs="Tahoma"/>
        </w:rPr>
        <w:t>Κέμπελ</w:t>
      </w:r>
      <w:proofErr w:type="spellEnd"/>
      <w:r w:rsidRPr="00785E2C">
        <w:rPr>
          <w:rFonts w:ascii="Arial Narrow" w:hAnsi="Arial Narrow" w:cs="Tahoma"/>
        </w:rPr>
        <w:t xml:space="preserve">, </w:t>
      </w:r>
      <w:proofErr w:type="spellStart"/>
      <w:r w:rsidRPr="00785E2C">
        <w:rPr>
          <w:rFonts w:ascii="Arial Narrow" w:hAnsi="Arial Narrow" w:cs="Tahoma"/>
        </w:rPr>
        <w:t>Ρόζλιν</w:t>
      </w:r>
      <w:proofErr w:type="spellEnd"/>
      <w:r w:rsidRPr="00785E2C">
        <w:rPr>
          <w:rFonts w:ascii="Arial Narrow" w:hAnsi="Arial Narrow" w:cs="Tahoma"/>
        </w:rPr>
        <w:t xml:space="preserve"> </w:t>
      </w:r>
      <w:proofErr w:type="spellStart"/>
      <w:r w:rsidRPr="00785E2C">
        <w:rPr>
          <w:rFonts w:ascii="Arial Narrow" w:hAnsi="Arial Narrow" w:cs="Tahoma"/>
        </w:rPr>
        <w:t>Ραφ</w:t>
      </w:r>
      <w:proofErr w:type="spellEnd"/>
      <w:r w:rsidRPr="00785E2C">
        <w:rPr>
          <w:rFonts w:ascii="Arial Narrow" w:hAnsi="Arial Narrow" w:cs="Tahoma"/>
        </w:rPr>
        <w:t xml:space="preserve">, Μάικλ </w:t>
      </w:r>
      <w:proofErr w:type="spellStart"/>
      <w:r w:rsidRPr="00785E2C">
        <w:rPr>
          <w:rFonts w:ascii="Arial Narrow" w:hAnsi="Arial Narrow" w:cs="Tahoma"/>
        </w:rPr>
        <w:t>Ιμπεριόλι</w:t>
      </w:r>
      <w:proofErr w:type="spellEnd"/>
      <w:r w:rsidRPr="00785E2C">
        <w:rPr>
          <w:rFonts w:ascii="Arial Narrow" w:hAnsi="Arial Narrow" w:cs="Tahoma"/>
        </w:rPr>
        <w:t xml:space="preserve">, </w:t>
      </w:r>
      <w:proofErr w:type="spellStart"/>
      <w:r w:rsidRPr="00785E2C">
        <w:rPr>
          <w:rFonts w:ascii="Arial Narrow" w:hAnsi="Arial Narrow" w:cs="Tahoma"/>
        </w:rPr>
        <w:t>Ράμσες</w:t>
      </w:r>
      <w:proofErr w:type="spellEnd"/>
      <w:r w:rsidRPr="00785E2C">
        <w:rPr>
          <w:rFonts w:ascii="Arial Narrow" w:hAnsi="Arial Narrow" w:cs="Tahoma"/>
        </w:rPr>
        <w:t xml:space="preserve"> </w:t>
      </w:r>
      <w:proofErr w:type="spellStart"/>
      <w:r w:rsidRPr="00785E2C">
        <w:rPr>
          <w:rFonts w:ascii="Arial Narrow" w:hAnsi="Arial Narrow" w:cs="Tahoma"/>
        </w:rPr>
        <w:t>Χιμένες</w:t>
      </w:r>
      <w:proofErr w:type="spellEnd"/>
      <w:r w:rsidRPr="00785E2C">
        <w:rPr>
          <w:rFonts w:ascii="Arial Narrow" w:hAnsi="Arial Narrow" w:cs="Tahoma"/>
        </w:rPr>
        <w:t xml:space="preserve">, Μπρουκ </w:t>
      </w:r>
      <w:proofErr w:type="spellStart"/>
      <w:r w:rsidRPr="00785E2C">
        <w:rPr>
          <w:rFonts w:ascii="Arial Narrow" w:hAnsi="Arial Narrow" w:cs="Tahoma"/>
        </w:rPr>
        <w:t>Λάιονς</w:t>
      </w:r>
      <w:proofErr w:type="spellEnd"/>
      <w:r w:rsidRPr="00785E2C">
        <w:rPr>
          <w:rFonts w:ascii="Arial Narrow" w:hAnsi="Arial Narrow" w:cs="Tahoma"/>
        </w:rPr>
        <w:t xml:space="preserve">, </w:t>
      </w:r>
      <w:proofErr w:type="spellStart"/>
      <w:r w:rsidRPr="00785E2C">
        <w:rPr>
          <w:rFonts w:ascii="Arial Narrow" w:hAnsi="Arial Narrow" w:cs="Tahoma"/>
        </w:rPr>
        <w:t>Τέιτ</w:t>
      </w:r>
      <w:proofErr w:type="spellEnd"/>
      <w:r w:rsidRPr="00785E2C">
        <w:rPr>
          <w:rFonts w:ascii="Arial Narrow" w:hAnsi="Arial Narrow" w:cs="Tahoma"/>
        </w:rPr>
        <w:t xml:space="preserve"> Έλινγκτον, </w:t>
      </w:r>
      <w:proofErr w:type="spellStart"/>
      <w:r w:rsidRPr="00785E2C">
        <w:rPr>
          <w:rFonts w:ascii="Arial Narrow" w:hAnsi="Arial Narrow" w:cs="Tahoma"/>
        </w:rPr>
        <w:t>Μπρίαν</w:t>
      </w:r>
      <w:proofErr w:type="spellEnd"/>
      <w:r w:rsidRPr="00785E2C">
        <w:rPr>
          <w:rFonts w:ascii="Arial Narrow" w:hAnsi="Arial Narrow" w:cs="Tahoma"/>
        </w:rPr>
        <w:t xml:space="preserve"> Φ. </w:t>
      </w:r>
      <w:proofErr w:type="spellStart"/>
      <w:r w:rsidRPr="00785E2C">
        <w:rPr>
          <w:rFonts w:ascii="Arial Narrow" w:hAnsi="Arial Narrow" w:cs="Tahoma"/>
        </w:rPr>
        <w:t>Ο’Μπερν</w:t>
      </w:r>
      <w:proofErr w:type="spellEnd"/>
      <w:r w:rsidRPr="00785E2C">
        <w:rPr>
          <w:rFonts w:ascii="Arial Narrow" w:hAnsi="Arial Narrow" w:cs="Tahoma"/>
        </w:rPr>
        <w:t xml:space="preserve">, </w:t>
      </w:r>
      <w:proofErr w:type="spellStart"/>
      <w:r w:rsidRPr="00785E2C">
        <w:rPr>
          <w:rFonts w:ascii="Arial Narrow" w:hAnsi="Arial Narrow" w:cs="Tahoma"/>
        </w:rPr>
        <w:t>Κόρντνεϊ</w:t>
      </w:r>
      <w:proofErr w:type="spellEnd"/>
      <w:r w:rsidRPr="00785E2C">
        <w:rPr>
          <w:rFonts w:ascii="Arial Narrow" w:hAnsi="Arial Narrow" w:cs="Tahoma"/>
        </w:rPr>
        <w:t xml:space="preserve"> </w:t>
      </w:r>
      <w:proofErr w:type="spellStart"/>
      <w:r w:rsidRPr="00785E2C">
        <w:rPr>
          <w:rFonts w:ascii="Arial Narrow" w:hAnsi="Arial Narrow" w:cs="Tahoma"/>
        </w:rPr>
        <w:t>Γκρόσμπεκ</w:t>
      </w:r>
      <w:proofErr w:type="spellEnd"/>
      <w:r w:rsidRPr="00785E2C">
        <w:rPr>
          <w:rFonts w:ascii="Arial Narrow" w:hAnsi="Arial Narrow" w:cs="Tahoma"/>
        </w:rPr>
        <w:t xml:space="preserve">. </w:t>
      </w:r>
    </w:p>
    <w:p w14:paraId="2EB258F9" w14:textId="77777777" w:rsidR="00785E2C" w:rsidRPr="00785E2C" w:rsidRDefault="00785E2C" w:rsidP="00785E2C">
      <w:pPr>
        <w:pStyle w:val="ab"/>
        <w:rPr>
          <w:rFonts w:ascii="Arial Narrow" w:hAnsi="Arial Narrow" w:cs="Tahoma"/>
          <w:b/>
        </w:rPr>
      </w:pPr>
    </w:p>
    <w:p w14:paraId="0B0C24EC" w14:textId="77777777" w:rsidR="00785E2C" w:rsidRPr="00785E2C" w:rsidRDefault="00785E2C" w:rsidP="00785E2C">
      <w:pPr>
        <w:pStyle w:val="ab"/>
        <w:rPr>
          <w:rFonts w:ascii="Arial Narrow" w:hAnsi="Arial Narrow" w:cs="Tahoma"/>
          <w:b/>
        </w:rPr>
      </w:pPr>
    </w:p>
    <w:p w14:paraId="6BF12AC1" w14:textId="77777777" w:rsidR="00785E2C" w:rsidRPr="00785E2C" w:rsidRDefault="00785E2C" w:rsidP="00785E2C">
      <w:pPr>
        <w:pStyle w:val="ab"/>
        <w:rPr>
          <w:rFonts w:ascii="Arial Narrow" w:hAnsi="Arial Narrow" w:cs="Tahoma"/>
          <w:b/>
        </w:rPr>
      </w:pPr>
      <w:r w:rsidRPr="00785E2C">
        <w:rPr>
          <w:rFonts w:ascii="Arial Narrow" w:hAnsi="Arial Narrow" w:cs="Tahoma"/>
          <w:b/>
        </w:rPr>
        <w:t>……………………………</w:t>
      </w:r>
    </w:p>
    <w:p w14:paraId="3447A2FD" w14:textId="77777777" w:rsidR="00096A18" w:rsidRPr="00096A18" w:rsidRDefault="00096A18" w:rsidP="00785E2C">
      <w:pPr>
        <w:pStyle w:val="ab"/>
        <w:jc w:val="left"/>
        <w:rPr>
          <w:rFonts w:ascii="Arial Narrow" w:hAnsi="Arial Narrow"/>
          <w:b/>
          <w:bCs/>
          <w:color w:val="191E00"/>
        </w:rPr>
      </w:pPr>
    </w:p>
    <w:sectPr w:rsidR="00096A18" w:rsidRPr="00096A18" w:rsidSect="00785E2C">
      <w:headerReference w:type="default" r:id="rId11"/>
      <w:footerReference w:type="even" r:id="rId12"/>
      <w:footerReference w:type="default" r:id="rId13"/>
      <w:pgSz w:w="11906" w:h="16838"/>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10E6" w14:textId="77777777" w:rsidR="00A3253E" w:rsidRDefault="00A3253E">
      <w:r>
        <w:separator/>
      </w:r>
    </w:p>
  </w:endnote>
  <w:endnote w:type="continuationSeparator" w:id="0">
    <w:p w14:paraId="7704FFCA" w14:textId="77777777" w:rsidR="00A3253E" w:rsidRDefault="00A3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79D1"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3E226E9" w14:textId="77777777" w:rsidR="00B75E21" w:rsidRDefault="00B75E21" w:rsidP="00283C8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C5AB"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A4988">
      <w:rPr>
        <w:rStyle w:val="a7"/>
        <w:noProof/>
      </w:rPr>
      <w:t>2</w:t>
    </w:r>
    <w:r>
      <w:rPr>
        <w:rStyle w:val="a7"/>
      </w:rPr>
      <w:fldChar w:fldCharType="end"/>
    </w:r>
  </w:p>
  <w:p w14:paraId="117519F3" w14:textId="77777777" w:rsidR="00B75E21" w:rsidRPr="00755925" w:rsidRDefault="00B75E21" w:rsidP="00283C84">
    <w:pPr>
      <w:pStyle w:val="a4"/>
      <w:ind w:left="2160" w:right="3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 xml:space="preserve">   </w:t>
    </w:r>
  </w:p>
  <w:p w14:paraId="5471373F" w14:textId="77777777" w:rsidR="00B75E21" w:rsidRPr="00755925" w:rsidRDefault="00B75E21" w:rsidP="009E777E">
    <w:pPr>
      <w:pStyle w:val="a4"/>
      <w:ind w:left="21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6616007" w14:textId="77777777" w:rsidR="00B75E21" w:rsidRPr="00755925" w:rsidRDefault="00B75E21" w:rsidP="00C32187">
    <w:pPr>
      <w:pStyle w:val="a4"/>
      <w:jc w:val="center"/>
      <w:rPr>
        <w:rFonts w:ascii="Arial" w:hAnsi="Arial" w:cs="Arial"/>
        <w:b/>
        <w:bCs/>
        <w:color w:val="404040"/>
        <w:spacing w:val="20"/>
        <w:position w:val="6"/>
        <w:sz w:val="16"/>
        <w:szCs w:val="16"/>
        <w:lang w:val="en-GB"/>
        <w14:shadow w14:blurRad="50800" w14:dist="38100" w14:dir="2700000" w14:sx="100000" w14:sy="100000" w14:kx="0" w14:ky="0" w14:algn="tl">
          <w14:srgbClr w14:val="000000">
            <w14:alpha w14:val="60000"/>
          </w14:srgbClr>
        </w14:shad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2E2A" w14:textId="77777777" w:rsidR="00A3253E" w:rsidRDefault="00A3253E">
      <w:r>
        <w:separator/>
      </w:r>
    </w:p>
  </w:footnote>
  <w:footnote w:type="continuationSeparator" w:id="0">
    <w:p w14:paraId="050C349F" w14:textId="77777777" w:rsidR="00A3253E" w:rsidRDefault="00A32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205E" w14:textId="77777777" w:rsidR="00B75E21" w:rsidRPr="00755925" w:rsidRDefault="00B75E21" w:rsidP="00C32187">
    <w:pPr>
      <w:spacing w:line="360" w:lineRule="auto"/>
      <w:ind w:left="-720" w:hanging="180"/>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6039"/>
    <w:multiLevelType w:val="hybridMultilevel"/>
    <w:tmpl w:val="847AC6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BDB2788"/>
    <w:multiLevelType w:val="multilevel"/>
    <w:tmpl w:val="803A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E7602"/>
    <w:multiLevelType w:val="hybridMultilevel"/>
    <w:tmpl w:val="CB3089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833D0F"/>
    <w:multiLevelType w:val="hybridMultilevel"/>
    <w:tmpl w:val="B81EC488"/>
    <w:lvl w:ilvl="0" w:tplc="A440BF8A">
      <w:numFmt w:val="bullet"/>
      <w:lvlText w:val="-"/>
      <w:lvlJc w:val="left"/>
      <w:pPr>
        <w:ind w:left="720" w:hanging="36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45C134D3"/>
    <w:multiLevelType w:val="multilevel"/>
    <w:tmpl w:val="9088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D3DCF"/>
    <w:multiLevelType w:val="multilevel"/>
    <w:tmpl w:val="C550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A64D0C"/>
    <w:multiLevelType w:val="hybridMultilevel"/>
    <w:tmpl w:val="C1707C9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D67D72"/>
    <w:multiLevelType w:val="hybridMultilevel"/>
    <w:tmpl w:val="1C66F896"/>
    <w:lvl w:ilvl="0" w:tplc="AB94FCC8">
      <w:start w:val="4"/>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F063C1B"/>
    <w:multiLevelType w:val="hybridMultilevel"/>
    <w:tmpl w:val="F90A8974"/>
    <w:lvl w:ilvl="0" w:tplc="ECB0CFA8">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4991BEC"/>
    <w:multiLevelType w:val="hybridMultilevel"/>
    <w:tmpl w:val="D812C2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9C21765"/>
    <w:multiLevelType w:val="hybridMultilevel"/>
    <w:tmpl w:val="D218799E"/>
    <w:lvl w:ilvl="0" w:tplc="B8728E7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BB36E89"/>
    <w:multiLevelType w:val="multilevel"/>
    <w:tmpl w:val="BD54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04A4B"/>
    <w:multiLevelType w:val="hybridMultilevel"/>
    <w:tmpl w:val="7CC4CD0A"/>
    <w:lvl w:ilvl="0" w:tplc="70BAFD2E">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7D04200"/>
    <w:multiLevelType w:val="hybridMultilevel"/>
    <w:tmpl w:val="6896E46C"/>
    <w:lvl w:ilvl="0" w:tplc="129EA85C">
      <w:numFmt w:val="bullet"/>
      <w:lvlText w:val="-"/>
      <w:lvlJc w:val="left"/>
      <w:pPr>
        <w:ind w:left="720" w:hanging="360"/>
      </w:pPr>
      <w:rPr>
        <w:rFonts w:ascii="Arial Narrow" w:eastAsia="Times New Roman" w:hAnsi="Arial Narrow"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D7706C8"/>
    <w:multiLevelType w:val="hybridMultilevel"/>
    <w:tmpl w:val="B040FD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DAE50F6"/>
    <w:multiLevelType w:val="hybridMultilevel"/>
    <w:tmpl w:val="242C0A3E"/>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991048">
    <w:abstractNumId w:val="11"/>
  </w:num>
  <w:num w:numId="2" w16cid:durableId="638418508">
    <w:abstractNumId w:val="2"/>
  </w:num>
  <w:num w:numId="3" w16cid:durableId="1852795025">
    <w:abstractNumId w:val="6"/>
  </w:num>
  <w:num w:numId="4" w16cid:durableId="1175269956">
    <w:abstractNumId w:val="0"/>
  </w:num>
  <w:num w:numId="5" w16cid:durableId="286008013">
    <w:abstractNumId w:val="9"/>
  </w:num>
  <w:num w:numId="6" w16cid:durableId="1527019575">
    <w:abstractNumId w:val="8"/>
  </w:num>
  <w:num w:numId="7" w16cid:durableId="907111818">
    <w:abstractNumId w:val="12"/>
  </w:num>
  <w:num w:numId="8" w16cid:durableId="487090168">
    <w:abstractNumId w:val="1"/>
  </w:num>
  <w:num w:numId="9" w16cid:durableId="1517503068">
    <w:abstractNumId w:val="5"/>
  </w:num>
  <w:num w:numId="10" w16cid:durableId="1984041007">
    <w:abstractNumId w:val="4"/>
  </w:num>
  <w:num w:numId="11" w16cid:durableId="220948939">
    <w:abstractNumId w:val="7"/>
  </w:num>
  <w:num w:numId="12" w16cid:durableId="1850413616">
    <w:abstractNumId w:val="14"/>
  </w:num>
  <w:num w:numId="13" w16cid:durableId="1414741829">
    <w:abstractNumId w:val="13"/>
  </w:num>
  <w:num w:numId="14" w16cid:durableId="1153527508">
    <w:abstractNumId w:val="15"/>
  </w:num>
  <w:num w:numId="15" w16cid:durableId="126969013">
    <w:abstractNumId w:val="3"/>
  </w:num>
  <w:num w:numId="16" w16cid:durableId="196818342">
    <w:abstractNumId w:val="3"/>
  </w:num>
  <w:num w:numId="17" w16cid:durableId="852764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91"/>
    <w:rsid w:val="00000DBE"/>
    <w:rsid w:val="00003D87"/>
    <w:rsid w:val="000140C1"/>
    <w:rsid w:val="00014F9E"/>
    <w:rsid w:val="000203AB"/>
    <w:rsid w:val="000252C0"/>
    <w:rsid w:val="00031DC0"/>
    <w:rsid w:val="00036965"/>
    <w:rsid w:val="0004007E"/>
    <w:rsid w:val="0005078D"/>
    <w:rsid w:val="00051269"/>
    <w:rsid w:val="00051DC4"/>
    <w:rsid w:val="000563DD"/>
    <w:rsid w:val="00065418"/>
    <w:rsid w:val="0006589B"/>
    <w:rsid w:val="000763D0"/>
    <w:rsid w:val="000776B1"/>
    <w:rsid w:val="00081130"/>
    <w:rsid w:val="00085FB4"/>
    <w:rsid w:val="000869A4"/>
    <w:rsid w:val="00090993"/>
    <w:rsid w:val="0009159D"/>
    <w:rsid w:val="00096A18"/>
    <w:rsid w:val="000A3C2E"/>
    <w:rsid w:val="000A53EA"/>
    <w:rsid w:val="000A7552"/>
    <w:rsid w:val="000B0ECC"/>
    <w:rsid w:val="000B1432"/>
    <w:rsid w:val="000B26ED"/>
    <w:rsid w:val="000B2856"/>
    <w:rsid w:val="000B4B26"/>
    <w:rsid w:val="000B4BE3"/>
    <w:rsid w:val="000C24D5"/>
    <w:rsid w:val="000D467C"/>
    <w:rsid w:val="000D4FBA"/>
    <w:rsid w:val="000D6492"/>
    <w:rsid w:val="000D6DB6"/>
    <w:rsid w:val="000D6F14"/>
    <w:rsid w:val="000E3BBE"/>
    <w:rsid w:val="000E501A"/>
    <w:rsid w:val="000F057F"/>
    <w:rsid w:val="00104B7B"/>
    <w:rsid w:val="00107030"/>
    <w:rsid w:val="0011133B"/>
    <w:rsid w:val="00114E5D"/>
    <w:rsid w:val="0012048A"/>
    <w:rsid w:val="0012068F"/>
    <w:rsid w:val="001251F8"/>
    <w:rsid w:val="0012663C"/>
    <w:rsid w:val="00130DAB"/>
    <w:rsid w:val="00131C6A"/>
    <w:rsid w:val="0013558A"/>
    <w:rsid w:val="00146CDE"/>
    <w:rsid w:val="00154B75"/>
    <w:rsid w:val="001600AA"/>
    <w:rsid w:val="00160EC4"/>
    <w:rsid w:val="0016147B"/>
    <w:rsid w:val="00170DB0"/>
    <w:rsid w:val="00171CA2"/>
    <w:rsid w:val="00172492"/>
    <w:rsid w:val="00175474"/>
    <w:rsid w:val="00180973"/>
    <w:rsid w:val="00182BDF"/>
    <w:rsid w:val="00187972"/>
    <w:rsid w:val="001909A6"/>
    <w:rsid w:val="00190C91"/>
    <w:rsid w:val="00195D81"/>
    <w:rsid w:val="001A5A24"/>
    <w:rsid w:val="001B061F"/>
    <w:rsid w:val="001B3105"/>
    <w:rsid w:val="001B45C8"/>
    <w:rsid w:val="001C6F8B"/>
    <w:rsid w:val="001D1030"/>
    <w:rsid w:val="001D5E8F"/>
    <w:rsid w:val="001E065A"/>
    <w:rsid w:val="001E1A18"/>
    <w:rsid w:val="001F0C99"/>
    <w:rsid w:val="001F3873"/>
    <w:rsid w:val="001F3FFF"/>
    <w:rsid w:val="001F53DF"/>
    <w:rsid w:val="001F585E"/>
    <w:rsid w:val="001F631B"/>
    <w:rsid w:val="0020005A"/>
    <w:rsid w:val="002039B0"/>
    <w:rsid w:val="002069F3"/>
    <w:rsid w:val="002108AF"/>
    <w:rsid w:val="002110D5"/>
    <w:rsid w:val="00213196"/>
    <w:rsid w:val="002163D8"/>
    <w:rsid w:val="0021719F"/>
    <w:rsid w:val="00217C42"/>
    <w:rsid w:val="00221861"/>
    <w:rsid w:val="00223817"/>
    <w:rsid w:val="00225F88"/>
    <w:rsid w:val="00226658"/>
    <w:rsid w:val="00226F0F"/>
    <w:rsid w:val="00230B96"/>
    <w:rsid w:val="00236D27"/>
    <w:rsid w:val="0024649C"/>
    <w:rsid w:val="0024712C"/>
    <w:rsid w:val="00251AAD"/>
    <w:rsid w:val="00254D81"/>
    <w:rsid w:val="00257AF3"/>
    <w:rsid w:val="00263F6B"/>
    <w:rsid w:val="0027335A"/>
    <w:rsid w:val="00275603"/>
    <w:rsid w:val="00276827"/>
    <w:rsid w:val="002830B9"/>
    <w:rsid w:val="00283C84"/>
    <w:rsid w:val="00293E17"/>
    <w:rsid w:val="002A03EC"/>
    <w:rsid w:val="002A07B4"/>
    <w:rsid w:val="002B0118"/>
    <w:rsid w:val="002B0780"/>
    <w:rsid w:val="002D12B6"/>
    <w:rsid w:val="002D1498"/>
    <w:rsid w:val="002D16C3"/>
    <w:rsid w:val="002D1D74"/>
    <w:rsid w:val="002E0B77"/>
    <w:rsid w:val="002F3772"/>
    <w:rsid w:val="002F3826"/>
    <w:rsid w:val="002F5A35"/>
    <w:rsid w:val="002F61AF"/>
    <w:rsid w:val="002F64AA"/>
    <w:rsid w:val="00301705"/>
    <w:rsid w:val="003024A2"/>
    <w:rsid w:val="0030471D"/>
    <w:rsid w:val="00307929"/>
    <w:rsid w:val="00317813"/>
    <w:rsid w:val="003256BD"/>
    <w:rsid w:val="003309B9"/>
    <w:rsid w:val="00333216"/>
    <w:rsid w:val="00334EF0"/>
    <w:rsid w:val="00342CB9"/>
    <w:rsid w:val="00353D70"/>
    <w:rsid w:val="00355147"/>
    <w:rsid w:val="00356F75"/>
    <w:rsid w:val="003617FC"/>
    <w:rsid w:val="00361D43"/>
    <w:rsid w:val="00362F6E"/>
    <w:rsid w:val="003674B4"/>
    <w:rsid w:val="0037194D"/>
    <w:rsid w:val="00383F5F"/>
    <w:rsid w:val="00384AD6"/>
    <w:rsid w:val="00384CA1"/>
    <w:rsid w:val="003856C9"/>
    <w:rsid w:val="00386DEB"/>
    <w:rsid w:val="00392016"/>
    <w:rsid w:val="0039207D"/>
    <w:rsid w:val="003944DB"/>
    <w:rsid w:val="003A6784"/>
    <w:rsid w:val="003A7680"/>
    <w:rsid w:val="003B1029"/>
    <w:rsid w:val="003B2804"/>
    <w:rsid w:val="003B4B81"/>
    <w:rsid w:val="003B5998"/>
    <w:rsid w:val="003C604F"/>
    <w:rsid w:val="003D2E48"/>
    <w:rsid w:val="003D51E5"/>
    <w:rsid w:val="003E2FBA"/>
    <w:rsid w:val="003E50A3"/>
    <w:rsid w:val="003E53DC"/>
    <w:rsid w:val="003F17E8"/>
    <w:rsid w:val="003F267C"/>
    <w:rsid w:val="00402D1D"/>
    <w:rsid w:val="00403086"/>
    <w:rsid w:val="00403901"/>
    <w:rsid w:val="004042F1"/>
    <w:rsid w:val="004046D3"/>
    <w:rsid w:val="0040653C"/>
    <w:rsid w:val="00411854"/>
    <w:rsid w:val="00411BD3"/>
    <w:rsid w:val="00421642"/>
    <w:rsid w:val="004218B4"/>
    <w:rsid w:val="00426AB5"/>
    <w:rsid w:val="00433978"/>
    <w:rsid w:val="0043411F"/>
    <w:rsid w:val="00443AF5"/>
    <w:rsid w:val="004448D0"/>
    <w:rsid w:val="004528F2"/>
    <w:rsid w:val="00457AFE"/>
    <w:rsid w:val="00462CAC"/>
    <w:rsid w:val="00464155"/>
    <w:rsid w:val="00470571"/>
    <w:rsid w:val="00476469"/>
    <w:rsid w:val="004818D4"/>
    <w:rsid w:val="00482EEF"/>
    <w:rsid w:val="00496CF9"/>
    <w:rsid w:val="004A0660"/>
    <w:rsid w:val="004A3294"/>
    <w:rsid w:val="004A5C1D"/>
    <w:rsid w:val="004A7309"/>
    <w:rsid w:val="004B129E"/>
    <w:rsid w:val="004B5CB7"/>
    <w:rsid w:val="004C31BF"/>
    <w:rsid w:val="004C40D4"/>
    <w:rsid w:val="004D10AB"/>
    <w:rsid w:val="004D1350"/>
    <w:rsid w:val="004D1E8B"/>
    <w:rsid w:val="004D29CA"/>
    <w:rsid w:val="004D3F43"/>
    <w:rsid w:val="004D4AAA"/>
    <w:rsid w:val="004D5E97"/>
    <w:rsid w:val="004E15A1"/>
    <w:rsid w:val="004E2803"/>
    <w:rsid w:val="004E3125"/>
    <w:rsid w:val="004E7892"/>
    <w:rsid w:val="004F4835"/>
    <w:rsid w:val="004F4CFF"/>
    <w:rsid w:val="00500748"/>
    <w:rsid w:val="00501C0B"/>
    <w:rsid w:val="005023EB"/>
    <w:rsid w:val="00503E8E"/>
    <w:rsid w:val="005051C4"/>
    <w:rsid w:val="00507AFC"/>
    <w:rsid w:val="00512876"/>
    <w:rsid w:val="00513134"/>
    <w:rsid w:val="00513847"/>
    <w:rsid w:val="00514D1F"/>
    <w:rsid w:val="00520D31"/>
    <w:rsid w:val="005211EA"/>
    <w:rsid w:val="00523EBF"/>
    <w:rsid w:val="005241F1"/>
    <w:rsid w:val="005273C6"/>
    <w:rsid w:val="005337F6"/>
    <w:rsid w:val="0054146D"/>
    <w:rsid w:val="005448D8"/>
    <w:rsid w:val="005473C1"/>
    <w:rsid w:val="00552974"/>
    <w:rsid w:val="00552E96"/>
    <w:rsid w:val="005544E5"/>
    <w:rsid w:val="00556544"/>
    <w:rsid w:val="0056052D"/>
    <w:rsid w:val="0056403E"/>
    <w:rsid w:val="00565604"/>
    <w:rsid w:val="00565C7A"/>
    <w:rsid w:val="00575D96"/>
    <w:rsid w:val="005761E1"/>
    <w:rsid w:val="005816D4"/>
    <w:rsid w:val="0058235D"/>
    <w:rsid w:val="005845FA"/>
    <w:rsid w:val="00596CBF"/>
    <w:rsid w:val="005A177A"/>
    <w:rsid w:val="005A2461"/>
    <w:rsid w:val="005A4DA0"/>
    <w:rsid w:val="005A6796"/>
    <w:rsid w:val="005A7498"/>
    <w:rsid w:val="005B0E8F"/>
    <w:rsid w:val="005B42B2"/>
    <w:rsid w:val="005B5141"/>
    <w:rsid w:val="005C1279"/>
    <w:rsid w:val="005C38E2"/>
    <w:rsid w:val="005C4BDF"/>
    <w:rsid w:val="005C668A"/>
    <w:rsid w:val="005D3291"/>
    <w:rsid w:val="005D44C6"/>
    <w:rsid w:val="005E2FB3"/>
    <w:rsid w:val="005E40A6"/>
    <w:rsid w:val="005F3131"/>
    <w:rsid w:val="005F4222"/>
    <w:rsid w:val="005F6B40"/>
    <w:rsid w:val="006002CB"/>
    <w:rsid w:val="00612B89"/>
    <w:rsid w:val="00620906"/>
    <w:rsid w:val="00623827"/>
    <w:rsid w:val="006248F4"/>
    <w:rsid w:val="006329ED"/>
    <w:rsid w:val="00635B6E"/>
    <w:rsid w:val="00640C46"/>
    <w:rsid w:val="00651511"/>
    <w:rsid w:val="00651B88"/>
    <w:rsid w:val="00657469"/>
    <w:rsid w:val="00660FC1"/>
    <w:rsid w:val="00662174"/>
    <w:rsid w:val="006638F2"/>
    <w:rsid w:val="0066643F"/>
    <w:rsid w:val="0067223D"/>
    <w:rsid w:val="00674D5D"/>
    <w:rsid w:val="006806B4"/>
    <w:rsid w:val="0068655E"/>
    <w:rsid w:val="00686576"/>
    <w:rsid w:val="00686DFC"/>
    <w:rsid w:val="006927FF"/>
    <w:rsid w:val="00692D77"/>
    <w:rsid w:val="006949D7"/>
    <w:rsid w:val="006A02B4"/>
    <w:rsid w:val="006A6005"/>
    <w:rsid w:val="006B0641"/>
    <w:rsid w:val="006B1BC9"/>
    <w:rsid w:val="006C07CD"/>
    <w:rsid w:val="006D5FD9"/>
    <w:rsid w:val="006D6AFD"/>
    <w:rsid w:val="006D6D31"/>
    <w:rsid w:val="006D70A5"/>
    <w:rsid w:val="006E0BFB"/>
    <w:rsid w:val="006E1908"/>
    <w:rsid w:val="006E3342"/>
    <w:rsid w:val="006E450B"/>
    <w:rsid w:val="006E4EE9"/>
    <w:rsid w:val="006F0345"/>
    <w:rsid w:val="006F2075"/>
    <w:rsid w:val="006F3441"/>
    <w:rsid w:val="006F3CB2"/>
    <w:rsid w:val="006F5044"/>
    <w:rsid w:val="006F7936"/>
    <w:rsid w:val="007211B6"/>
    <w:rsid w:val="007270DD"/>
    <w:rsid w:val="00733768"/>
    <w:rsid w:val="007411BE"/>
    <w:rsid w:val="00746EC3"/>
    <w:rsid w:val="00747B4B"/>
    <w:rsid w:val="00753692"/>
    <w:rsid w:val="00755925"/>
    <w:rsid w:val="0076153A"/>
    <w:rsid w:val="007706D9"/>
    <w:rsid w:val="00773931"/>
    <w:rsid w:val="00776138"/>
    <w:rsid w:val="00776F5A"/>
    <w:rsid w:val="00780A86"/>
    <w:rsid w:val="007821DD"/>
    <w:rsid w:val="00782708"/>
    <w:rsid w:val="00783FE5"/>
    <w:rsid w:val="00785E2C"/>
    <w:rsid w:val="00791C69"/>
    <w:rsid w:val="007935E3"/>
    <w:rsid w:val="007A14C6"/>
    <w:rsid w:val="007A1AFE"/>
    <w:rsid w:val="007A30DE"/>
    <w:rsid w:val="007B081D"/>
    <w:rsid w:val="007B10CE"/>
    <w:rsid w:val="007B1791"/>
    <w:rsid w:val="007C05A2"/>
    <w:rsid w:val="007C5016"/>
    <w:rsid w:val="007D0A7D"/>
    <w:rsid w:val="007D4823"/>
    <w:rsid w:val="007E3841"/>
    <w:rsid w:val="007E5E76"/>
    <w:rsid w:val="007F5F3C"/>
    <w:rsid w:val="007F605A"/>
    <w:rsid w:val="007F72F2"/>
    <w:rsid w:val="008008F5"/>
    <w:rsid w:val="00800FC0"/>
    <w:rsid w:val="00801D0B"/>
    <w:rsid w:val="0080554B"/>
    <w:rsid w:val="00805E06"/>
    <w:rsid w:val="008068FD"/>
    <w:rsid w:val="008105E4"/>
    <w:rsid w:val="00810B70"/>
    <w:rsid w:val="00814687"/>
    <w:rsid w:val="00814860"/>
    <w:rsid w:val="00823C65"/>
    <w:rsid w:val="008242F1"/>
    <w:rsid w:val="00825899"/>
    <w:rsid w:val="00835164"/>
    <w:rsid w:val="00845FF0"/>
    <w:rsid w:val="008461D6"/>
    <w:rsid w:val="008572AF"/>
    <w:rsid w:val="00861E58"/>
    <w:rsid w:val="00863DB4"/>
    <w:rsid w:val="008663A2"/>
    <w:rsid w:val="008674C6"/>
    <w:rsid w:val="00873EE0"/>
    <w:rsid w:val="00884041"/>
    <w:rsid w:val="00886119"/>
    <w:rsid w:val="00887B9D"/>
    <w:rsid w:val="008943F2"/>
    <w:rsid w:val="00894EE2"/>
    <w:rsid w:val="00895049"/>
    <w:rsid w:val="008950F5"/>
    <w:rsid w:val="00897190"/>
    <w:rsid w:val="008A4988"/>
    <w:rsid w:val="008A7105"/>
    <w:rsid w:val="008B0BDF"/>
    <w:rsid w:val="008B50CC"/>
    <w:rsid w:val="008C2945"/>
    <w:rsid w:val="008D291A"/>
    <w:rsid w:val="008D3DAC"/>
    <w:rsid w:val="008E2F2E"/>
    <w:rsid w:val="008F1632"/>
    <w:rsid w:val="00905158"/>
    <w:rsid w:val="00911393"/>
    <w:rsid w:val="00911A4A"/>
    <w:rsid w:val="00914FF6"/>
    <w:rsid w:val="00916BCE"/>
    <w:rsid w:val="00916FAC"/>
    <w:rsid w:val="00926315"/>
    <w:rsid w:val="009306B0"/>
    <w:rsid w:val="00930D8A"/>
    <w:rsid w:val="00931798"/>
    <w:rsid w:val="00932DBB"/>
    <w:rsid w:val="0093523E"/>
    <w:rsid w:val="00936FDD"/>
    <w:rsid w:val="00937C09"/>
    <w:rsid w:val="00942140"/>
    <w:rsid w:val="00946FD5"/>
    <w:rsid w:val="00947512"/>
    <w:rsid w:val="00960928"/>
    <w:rsid w:val="009609B8"/>
    <w:rsid w:val="00970245"/>
    <w:rsid w:val="00971345"/>
    <w:rsid w:val="00973CBD"/>
    <w:rsid w:val="00975ACC"/>
    <w:rsid w:val="009807F2"/>
    <w:rsid w:val="009860F7"/>
    <w:rsid w:val="009900EA"/>
    <w:rsid w:val="0099347C"/>
    <w:rsid w:val="00993C7E"/>
    <w:rsid w:val="00993FA1"/>
    <w:rsid w:val="00995741"/>
    <w:rsid w:val="00996FF5"/>
    <w:rsid w:val="009A24EA"/>
    <w:rsid w:val="009A2830"/>
    <w:rsid w:val="009A340E"/>
    <w:rsid w:val="009A7C64"/>
    <w:rsid w:val="009B7A3C"/>
    <w:rsid w:val="009C1449"/>
    <w:rsid w:val="009D265C"/>
    <w:rsid w:val="009D2A6E"/>
    <w:rsid w:val="009D4B88"/>
    <w:rsid w:val="009D4B9C"/>
    <w:rsid w:val="009D4E3D"/>
    <w:rsid w:val="009D639D"/>
    <w:rsid w:val="009D6BF6"/>
    <w:rsid w:val="009E08F6"/>
    <w:rsid w:val="009E1C05"/>
    <w:rsid w:val="009E2D9E"/>
    <w:rsid w:val="009E3738"/>
    <w:rsid w:val="009E3BC6"/>
    <w:rsid w:val="009E777E"/>
    <w:rsid w:val="009F07C4"/>
    <w:rsid w:val="009F1355"/>
    <w:rsid w:val="009F434F"/>
    <w:rsid w:val="009F6842"/>
    <w:rsid w:val="00A0000D"/>
    <w:rsid w:val="00A0227F"/>
    <w:rsid w:val="00A031BC"/>
    <w:rsid w:val="00A050AC"/>
    <w:rsid w:val="00A10DFE"/>
    <w:rsid w:val="00A10F35"/>
    <w:rsid w:val="00A165E9"/>
    <w:rsid w:val="00A2034B"/>
    <w:rsid w:val="00A25B6B"/>
    <w:rsid w:val="00A3253E"/>
    <w:rsid w:val="00A34786"/>
    <w:rsid w:val="00A363AD"/>
    <w:rsid w:val="00A41F28"/>
    <w:rsid w:val="00A62A6C"/>
    <w:rsid w:val="00A62FF0"/>
    <w:rsid w:val="00A66C19"/>
    <w:rsid w:val="00A71278"/>
    <w:rsid w:val="00A72E5B"/>
    <w:rsid w:val="00A7522B"/>
    <w:rsid w:val="00A87898"/>
    <w:rsid w:val="00A918EF"/>
    <w:rsid w:val="00A94BB1"/>
    <w:rsid w:val="00A97E7E"/>
    <w:rsid w:val="00AB2E0E"/>
    <w:rsid w:val="00AC06E9"/>
    <w:rsid w:val="00AD0EED"/>
    <w:rsid w:val="00AD2144"/>
    <w:rsid w:val="00AD3E14"/>
    <w:rsid w:val="00AE0AF0"/>
    <w:rsid w:val="00AE177F"/>
    <w:rsid w:val="00AE39BA"/>
    <w:rsid w:val="00AE3C13"/>
    <w:rsid w:val="00AE557D"/>
    <w:rsid w:val="00AE5EAF"/>
    <w:rsid w:val="00AE6DBA"/>
    <w:rsid w:val="00AE6EB3"/>
    <w:rsid w:val="00AF72DC"/>
    <w:rsid w:val="00B02C0D"/>
    <w:rsid w:val="00B04E0C"/>
    <w:rsid w:val="00B05DFA"/>
    <w:rsid w:val="00B05FF8"/>
    <w:rsid w:val="00B20380"/>
    <w:rsid w:val="00B24179"/>
    <w:rsid w:val="00B244B0"/>
    <w:rsid w:val="00B24AD7"/>
    <w:rsid w:val="00B25874"/>
    <w:rsid w:val="00B40592"/>
    <w:rsid w:val="00B416AA"/>
    <w:rsid w:val="00B43BA7"/>
    <w:rsid w:val="00B43F04"/>
    <w:rsid w:val="00B46257"/>
    <w:rsid w:val="00B46C0C"/>
    <w:rsid w:val="00B47501"/>
    <w:rsid w:val="00B50177"/>
    <w:rsid w:val="00B53814"/>
    <w:rsid w:val="00B55333"/>
    <w:rsid w:val="00B55CB6"/>
    <w:rsid w:val="00B56ADF"/>
    <w:rsid w:val="00B67051"/>
    <w:rsid w:val="00B702C4"/>
    <w:rsid w:val="00B75E21"/>
    <w:rsid w:val="00B771F1"/>
    <w:rsid w:val="00B820B8"/>
    <w:rsid w:val="00B8281E"/>
    <w:rsid w:val="00B82865"/>
    <w:rsid w:val="00BA5617"/>
    <w:rsid w:val="00BB0B1A"/>
    <w:rsid w:val="00BB282C"/>
    <w:rsid w:val="00BC1055"/>
    <w:rsid w:val="00BC2067"/>
    <w:rsid w:val="00BC5294"/>
    <w:rsid w:val="00BF02D0"/>
    <w:rsid w:val="00BF2A05"/>
    <w:rsid w:val="00BF32A7"/>
    <w:rsid w:val="00BF7F70"/>
    <w:rsid w:val="00C0013E"/>
    <w:rsid w:val="00C02AA9"/>
    <w:rsid w:val="00C02E5E"/>
    <w:rsid w:val="00C03847"/>
    <w:rsid w:val="00C03D3C"/>
    <w:rsid w:val="00C04959"/>
    <w:rsid w:val="00C111E7"/>
    <w:rsid w:val="00C11377"/>
    <w:rsid w:val="00C118A2"/>
    <w:rsid w:val="00C20DAD"/>
    <w:rsid w:val="00C21528"/>
    <w:rsid w:val="00C23EBE"/>
    <w:rsid w:val="00C25A0C"/>
    <w:rsid w:val="00C32187"/>
    <w:rsid w:val="00C32A2A"/>
    <w:rsid w:val="00C346B4"/>
    <w:rsid w:val="00C35476"/>
    <w:rsid w:val="00C35B99"/>
    <w:rsid w:val="00C37464"/>
    <w:rsid w:val="00C4133F"/>
    <w:rsid w:val="00C45F0E"/>
    <w:rsid w:val="00C46AB5"/>
    <w:rsid w:val="00C5278C"/>
    <w:rsid w:val="00C6085D"/>
    <w:rsid w:val="00C60E6B"/>
    <w:rsid w:val="00C71CC9"/>
    <w:rsid w:val="00C742D7"/>
    <w:rsid w:val="00C83923"/>
    <w:rsid w:val="00C85AF3"/>
    <w:rsid w:val="00C91977"/>
    <w:rsid w:val="00C97CCD"/>
    <w:rsid w:val="00CA1B92"/>
    <w:rsid w:val="00CA22EA"/>
    <w:rsid w:val="00CA2AFA"/>
    <w:rsid w:val="00CB0B8E"/>
    <w:rsid w:val="00CB5E38"/>
    <w:rsid w:val="00CB6659"/>
    <w:rsid w:val="00CB7F3F"/>
    <w:rsid w:val="00CC258A"/>
    <w:rsid w:val="00CC2B47"/>
    <w:rsid w:val="00CC743F"/>
    <w:rsid w:val="00CD2F72"/>
    <w:rsid w:val="00CD5567"/>
    <w:rsid w:val="00CD716F"/>
    <w:rsid w:val="00CE010A"/>
    <w:rsid w:val="00CE1BFD"/>
    <w:rsid w:val="00CE1C85"/>
    <w:rsid w:val="00CE4FD3"/>
    <w:rsid w:val="00CF7C0C"/>
    <w:rsid w:val="00D011F0"/>
    <w:rsid w:val="00D04EBD"/>
    <w:rsid w:val="00D065F0"/>
    <w:rsid w:val="00D068AE"/>
    <w:rsid w:val="00D07881"/>
    <w:rsid w:val="00D12CAF"/>
    <w:rsid w:val="00D1558B"/>
    <w:rsid w:val="00D17A2C"/>
    <w:rsid w:val="00D239E6"/>
    <w:rsid w:val="00D23D10"/>
    <w:rsid w:val="00D35551"/>
    <w:rsid w:val="00D4398E"/>
    <w:rsid w:val="00D506D2"/>
    <w:rsid w:val="00D50B42"/>
    <w:rsid w:val="00D51873"/>
    <w:rsid w:val="00D54D1D"/>
    <w:rsid w:val="00D64EC1"/>
    <w:rsid w:val="00D67510"/>
    <w:rsid w:val="00D769E1"/>
    <w:rsid w:val="00D81BD7"/>
    <w:rsid w:val="00D837FA"/>
    <w:rsid w:val="00D932E8"/>
    <w:rsid w:val="00D946D2"/>
    <w:rsid w:val="00D95715"/>
    <w:rsid w:val="00DA1555"/>
    <w:rsid w:val="00DA68CB"/>
    <w:rsid w:val="00DB22DD"/>
    <w:rsid w:val="00DC7FF9"/>
    <w:rsid w:val="00DD1D39"/>
    <w:rsid w:val="00DD27D1"/>
    <w:rsid w:val="00DD38F4"/>
    <w:rsid w:val="00DF590A"/>
    <w:rsid w:val="00DF7FB6"/>
    <w:rsid w:val="00E10D0C"/>
    <w:rsid w:val="00E146A5"/>
    <w:rsid w:val="00E20552"/>
    <w:rsid w:val="00E2153E"/>
    <w:rsid w:val="00E25603"/>
    <w:rsid w:val="00E26C6E"/>
    <w:rsid w:val="00E272C4"/>
    <w:rsid w:val="00E324D3"/>
    <w:rsid w:val="00E32D49"/>
    <w:rsid w:val="00E36293"/>
    <w:rsid w:val="00E458F7"/>
    <w:rsid w:val="00E50549"/>
    <w:rsid w:val="00E5154B"/>
    <w:rsid w:val="00E574EE"/>
    <w:rsid w:val="00E645BB"/>
    <w:rsid w:val="00E7073E"/>
    <w:rsid w:val="00E71A2F"/>
    <w:rsid w:val="00E75405"/>
    <w:rsid w:val="00E77963"/>
    <w:rsid w:val="00E80EAD"/>
    <w:rsid w:val="00E85696"/>
    <w:rsid w:val="00E87A0F"/>
    <w:rsid w:val="00E906B0"/>
    <w:rsid w:val="00EA491C"/>
    <w:rsid w:val="00EA4E79"/>
    <w:rsid w:val="00EA6BE0"/>
    <w:rsid w:val="00EB189A"/>
    <w:rsid w:val="00EB3153"/>
    <w:rsid w:val="00EB6ABC"/>
    <w:rsid w:val="00EC0774"/>
    <w:rsid w:val="00EC249B"/>
    <w:rsid w:val="00ED77D0"/>
    <w:rsid w:val="00EE0311"/>
    <w:rsid w:val="00EE04FD"/>
    <w:rsid w:val="00EE1119"/>
    <w:rsid w:val="00EE23A6"/>
    <w:rsid w:val="00F00165"/>
    <w:rsid w:val="00F06C97"/>
    <w:rsid w:val="00F10408"/>
    <w:rsid w:val="00F10F73"/>
    <w:rsid w:val="00F156E0"/>
    <w:rsid w:val="00F1577B"/>
    <w:rsid w:val="00F23AA3"/>
    <w:rsid w:val="00F304D0"/>
    <w:rsid w:val="00F318B8"/>
    <w:rsid w:val="00F3370F"/>
    <w:rsid w:val="00F35131"/>
    <w:rsid w:val="00F35B71"/>
    <w:rsid w:val="00F41F26"/>
    <w:rsid w:val="00F45542"/>
    <w:rsid w:val="00F51E86"/>
    <w:rsid w:val="00F53440"/>
    <w:rsid w:val="00F57D4F"/>
    <w:rsid w:val="00F6015A"/>
    <w:rsid w:val="00F6221E"/>
    <w:rsid w:val="00F628D7"/>
    <w:rsid w:val="00F63E74"/>
    <w:rsid w:val="00F64730"/>
    <w:rsid w:val="00F801B2"/>
    <w:rsid w:val="00F85047"/>
    <w:rsid w:val="00F909F2"/>
    <w:rsid w:val="00F91FF6"/>
    <w:rsid w:val="00F96EDC"/>
    <w:rsid w:val="00FA036A"/>
    <w:rsid w:val="00FA6522"/>
    <w:rsid w:val="00FB0F78"/>
    <w:rsid w:val="00FB2D4B"/>
    <w:rsid w:val="00FB3AA6"/>
    <w:rsid w:val="00FC5ED2"/>
    <w:rsid w:val="00FC690B"/>
    <w:rsid w:val="00FC7CD1"/>
    <w:rsid w:val="00FE75B5"/>
    <w:rsid w:val="00FF28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35C12"/>
  <w15:chartTrackingRefBased/>
  <w15:docId w15:val="{15A2CFE2-2841-4BA6-A367-C5C7017E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5D96"/>
    <w:rPr>
      <w:sz w:val="24"/>
      <w:szCs w:val="24"/>
    </w:rPr>
  </w:style>
  <w:style w:type="paragraph" w:styleId="1">
    <w:name w:val="heading 1"/>
    <w:basedOn w:val="10"/>
    <w:next w:val="10"/>
    <w:link w:val="1Char"/>
    <w:qFormat/>
    <w:rsid w:val="004046D3"/>
    <w:pPr>
      <w:spacing w:before="480" w:line="240" w:lineRule="auto"/>
      <w:outlineLvl w:val="0"/>
    </w:pPr>
    <w:rPr>
      <w:rFonts w:cs="Times New Roman"/>
      <w:color w:val="000000"/>
      <w:sz w:val="42"/>
      <w:szCs w:val="42"/>
      <w:lang w:eastAsia="x-none"/>
    </w:rPr>
  </w:style>
  <w:style w:type="paragraph" w:styleId="2">
    <w:name w:val="heading 2"/>
    <w:basedOn w:val="a"/>
    <w:next w:val="a"/>
    <w:link w:val="2Char"/>
    <w:semiHidden/>
    <w:unhideWhenUsed/>
    <w:qFormat/>
    <w:rsid w:val="002163D8"/>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3291"/>
    <w:pPr>
      <w:tabs>
        <w:tab w:val="center" w:pos="4153"/>
        <w:tab w:val="right" w:pos="8306"/>
      </w:tabs>
    </w:pPr>
  </w:style>
  <w:style w:type="paragraph" w:styleId="a4">
    <w:name w:val="footer"/>
    <w:basedOn w:val="a"/>
    <w:link w:val="Char"/>
    <w:uiPriority w:val="99"/>
    <w:rsid w:val="005D3291"/>
    <w:pPr>
      <w:tabs>
        <w:tab w:val="center" w:pos="4153"/>
        <w:tab w:val="right" w:pos="8306"/>
      </w:tabs>
    </w:pPr>
    <w:rPr>
      <w:lang w:val="x-none" w:eastAsia="x-none"/>
    </w:rPr>
  </w:style>
  <w:style w:type="paragraph" w:styleId="a5">
    <w:name w:val="caption"/>
    <w:basedOn w:val="a"/>
    <w:next w:val="a"/>
    <w:qFormat/>
    <w:rsid w:val="005D3291"/>
    <w:pPr>
      <w:jc w:val="center"/>
    </w:pPr>
    <w:rPr>
      <w:rFonts w:ascii="Arial" w:hAnsi="Arial" w:cs="Arial"/>
      <w:b/>
      <w:bCs/>
      <w:color w:val="000080"/>
      <w:sz w:val="20"/>
    </w:rPr>
  </w:style>
  <w:style w:type="character" w:styleId="-">
    <w:name w:val="Hyperlink"/>
    <w:rsid w:val="009E777E"/>
    <w:rPr>
      <w:color w:val="0000FF"/>
      <w:u w:val="single"/>
    </w:rPr>
  </w:style>
  <w:style w:type="table" w:styleId="a6">
    <w:name w:val="Table Grid"/>
    <w:basedOn w:val="a1"/>
    <w:rsid w:val="004D1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283C84"/>
  </w:style>
  <w:style w:type="character" w:customStyle="1" w:styleId="1Char">
    <w:name w:val="Επικεφαλίδα 1 Char"/>
    <w:link w:val="1"/>
    <w:rsid w:val="004046D3"/>
    <w:rPr>
      <w:rFonts w:ascii="Roboto" w:eastAsia="Roboto" w:hAnsi="Roboto" w:cs="Roboto"/>
      <w:color w:val="000000"/>
      <w:sz w:val="42"/>
      <w:szCs w:val="42"/>
      <w:lang w:val="en"/>
    </w:rPr>
  </w:style>
  <w:style w:type="paragraph" w:customStyle="1" w:styleId="10">
    <w:name w:val="Βασικό1"/>
    <w:rsid w:val="004046D3"/>
    <w:pPr>
      <w:pBdr>
        <w:top w:val="nil"/>
        <w:left w:val="nil"/>
        <w:bottom w:val="nil"/>
        <w:right w:val="nil"/>
        <w:between w:val="nil"/>
      </w:pBdr>
      <w:spacing w:before="200" w:line="335" w:lineRule="auto"/>
      <w:ind w:left="-15"/>
    </w:pPr>
    <w:rPr>
      <w:rFonts w:ascii="Roboto" w:eastAsia="Roboto" w:hAnsi="Roboto" w:cs="Roboto"/>
      <w:color w:val="666666"/>
      <w:sz w:val="22"/>
      <w:szCs w:val="22"/>
      <w:lang w:val="en"/>
    </w:rPr>
  </w:style>
  <w:style w:type="paragraph" w:styleId="a8">
    <w:name w:val="Title"/>
    <w:basedOn w:val="10"/>
    <w:next w:val="10"/>
    <w:link w:val="Char0"/>
    <w:qFormat/>
    <w:rsid w:val="004046D3"/>
    <w:pPr>
      <w:spacing w:before="400" w:line="240" w:lineRule="auto"/>
    </w:pPr>
    <w:rPr>
      <w:rFonts w:cs="Times New Roman"/>
      <w:color w:val="283592"/>
      <w:sz w:val="68"/>
      <w:szCs w:val="68"/>
      <w:lang w:eastAsia="x-none"/>
    </w:rPr>
  </w:style>
  <w:style w:type="character" w:customStyle="1" w:styleId="Char0">
    <w:name w:val="Τίτλος Char"/>
    <w:link w:val="a8"/>
    <w:rsid w:val="004046D3"/>
    <w:rPr>
      <w:rFonts w:ascii="Roboto" w:eastAsia="Roboto" w:hAnsi="Roboto" w:cs="Roboto"/>
      <w:color w:val="283592"/>
      <w:sz w:val="68"/>
      <w:szCs w:val="68"/>
      <w:lang w:val="en"/>
    </w:rPr>
  </w:style>
  <w:style w:type="paragraph" w:styleId="a9">
    <w:name w:val="Subtitle"/>
    <w:basedOn w:val="10"/>
    <w:next w:val="10"/>
    <w:link w:val="Char1"/>
    <w:qFormat/>
    <w:rsid w:val="004046D3"/>
    <w:rPr>
      <w:rFonts w:cs="Times New Roman"/>
      <w:color w:val="E01B84"/>
      <w:lang w:eastAsia="x-none"/>
    </w:rPr>
  </w:style>
  <w:style w:type="character" w:customStyle="1" w:styleId="Char1">
    <w:name w:val="Υπότιτλος Char"/>
    <w:link w:val="a9"/>
    <w:rsid w:val="004046D3"/>
    <w:rPr>
      <w:rFonts w:ascii="Roboto" w:eastAsia="Roboto" w:hAnsi="Roboto" w:cs="Roboto"/>
      <w:color w:val="E01B84"/>
      <w:sz w:val="22"/>
      <w:szCs w:val="22"/>
      <w:lang w:val="en"/>
    </w:rPr>
  </w:style>
  <w:style w:type="paragraph" w:styleId="aa">
    <w:name w:val="List Paragraph"/>
    <w:basedOn w:val="a"/>
    <w:uiPriority w:val="34"/>
    <w:qFormat/>
    <w:rsid w:val="007C05A2"/>
    <w:pPr>
      <w:spacing w:after="160" w:line="259" w:lineRule="auto"/>
      <w:ind w:left="720"/>
      <w:contextualSpacing/>
    </w:pPr>
    <w:rPr>
      <w:rFonts w:ascii="Calibri" w:eastAsia="Calibri" w:hAnsi="Calibri"/>
      <w:sz w:val="22"/>
      <w:szCs w:val="22"/>
      <w:lang w:eastAsia="en-US"/>
    </w:rPr>
  </w:style>
  <w:style w:type="paragraph" w:styleId="ab">
    <w:name w:val="Body Text"/>
    <w:basedOn w:val="a"/>
    <w:link w:val="Char2"/>
    <w:rsid w:val="002D1498"/>
    <w:pPr>
      <w:jc w:val="both"/>
    </w:pPr>
    <w:rPr>
      <w:szCs w:val="20"/>
    </w:rPr>
  </w:style>
  <w:style w:type="character" w:customStyle="1" w:styleId="Char2">
    <w:name w:val="Σώμα κειμένου Char"/>
    <w:basedOn w:val="a0"/>
    <w:link w:val="ab"/>
    <w:rsid w:val="002D1498"/>
    <w:rPr>
      <w:sz w:val="24"/>
    </w:rPr>
  </w:style>
  <w:style w:type="paragraph" w:customStyle="1" w:styleId="Default">
    <w:name w:val="Default"/>
    <w:rsid w:val="009F07C4"/>
    <w:pPr>
      <w:autoSpaceDE w:val="0"/>
      <w:autoSpaceDN w:val="0"/>
      <w:adjustRightInd w:val="0"/>
    </w:pPr>
    <w:rPr>
      <w:rFonts w:ascii="Calibri" w:hAnsi="Calibri" w:cs="Calibri"/>
      <w:color w:val="000000"/>
      <w:sz w:val="24"/>
      <w:szCs w:val="24"/>
    </w:rPr>
  </w:style>
  <w:style w:type="paragraph" w:styleId="ac">
    <w:name w:val="Plain Text"/>
    <w:basedOn w:val="a"/>
    <w:link w:val="Char3"/>
    <w:rsid w:val="009F07C4"/>
    <w:rPr>
      <w:rFonts w:ascii="Courier New" w:hAnsi="Courier New" w:cs="Courier New"/>
      <w:sz w:val="20"/>
      <w:szCs w:val="20"/>
    </w:rPr>
  </w:style>
  <w:style w:type="character" w:customStyle="1" w:styleId="Char3">
    <w:name w:val="Απλό κείμενο Char"/>
    <w:basedOn w:val="a0"/>
    <w:link w:val="ac"/>
    <w:rsid w:val="009F07C4"/>
    <w:rPr>
      <w:rFonts w:ascii="Courier New" w:hAnsi="Courier New" w:cs="Courier New"/>
    </w:rPr>
  </w:style>
  <w:style w:type="paragraph" w:styleId="Web">
    <w:name w:val="Normal (Web)"/>
    <w:basedOn w:val="a"/>
    <w:uiPriority w:val="99"/>
    <w:rsid w:val="009D4E3D"/>
    <w:pPr>
      <w:spacing w:before="100" w:beforeAutospacing="1" w:after="100" w:afterAutospacing="1"/>
    </w:pPr>
  </w:style>
  <w:style w:type="character" w:customStyle="1" w:styleId="apple-converted-space">
    <w:name w:val="apple-converted-space"/>
    <w:basedOn w:val="a0"/>
    <w:rsid w:val="009D4E3D"/>
  </w:style>
  <w:style w:type="character" w:customStyle="1" w:styleId="11">
    <w:name w:val="Τίτλος1"/>
    <w:basedOn w:val="a0"/>
    <w:rsid w:val="009D4E3D"/>
  </w:style>
  <w:style w:type="character" w:customStyle="1" w:styleId="jlqj4b">
    <w:name w:val="jlqj4b"/>
    <w:basedOn w:val="a0"/>
    <w:rsid w:val="009D4E3D"/>
  </w:style>
  <w:style w:type="paragraph" w:customStyle="1" w:styleId="xmsonormal">
    <w:name w:val="x_msonormal"/>
    <w:basedOn w:val="a"/>
    <w:rsid w:val="00CA2AFA"/>
    <w:pPr>
      <w:spacing w:before="100" w:beforeAutospacing="1" w:after="100" w:afterAutospacing="1"/>
    </w:pPr>
  </w:style>
  <w:style w:type="character" w:customStyle="1" w:styleId="tlid-translationtranslation">
    <w:name w:val="tlid-translation translation"/>
    <w:basedOn w:val="a0"/>
    <w:rsid w:val="00403086"/>
  </w:style>
  <w:style w:type="character" w:styleId="ad">
    <w:name w:val="Emphasis"/>
    <w:qFormat/>
    <w:rsid w:val="00403086"/>
    <w:rPr>
      <w:i/>
      <w:iCs/>
    </w:rPr>
  </w:style>
  <w:style w:type="character" w:customStyle="1" w:styleId="style-scopeyt-formatted-string">
    <w:name w:val="style-scope yt-formatted-string"/>
    <w:basedOn w:val="a0"/>
    <w:rsid w:val="00FB2D4B"/>
  </w:style>
  <w:style w:type="paragraph" w:customStyle="1" w:styleId="xa">
    <w:name w:val="x_a"/>
    <w:basedOn w:val="a"/>
    <w:rsid w:val="007270DD"/>
    <w:pPr>
      <w:spacing w:before="100" w:beforeAutospacing="1" w:after="100" w:afterAutospacing="1"/>
    </w:pPr>
  </w:style>
  <w:style w:type="character" w:customStyle="1" w:styleId="2Char">
    <w:name w:val="Επικεφαλίδα 2 Char"/>
    <w:basedOn w:val="a0"/>
    <w:link w:val="2"/>
    <w:semiHidden/>
    <w:rsid w:val="002163D8"/>
    <w:rPr>
      <w:rFonts w:ascii="Cambria" w:eastAsia="Times New Roman" w:hAnsi="Cambria" w:cs="Times New Roman"/>
      <w:b/>
      <w:bCs/>
      <w:i/>
      <w:iCs/>
      <w:sz w:val="28"/>
      <w:szCs w:val="28"/>
    </w:rPr>
  </w:style>
  <w:style w:type="character" w:customStyle="1" w:styleId="Char">
    <w:name w:val="Υποσέλιδο Char"/>
    <w:link w:val="a4"/>
    <w:uiPriority w:val="99"/>
    <w:rsid w:val="009E3BC6"/>
    <w:rPr>
      <w:sz w:val="24"/>
      <w:szCs w:val="24"/>
    </w:rPr>
  </w:style>
  <w:style w:type="character" w:customStyle="1" w:styleId="viiyi">
    <w:name w:val="viiyi"/>
    <w:basedOn w:val="a0"/>
    <w:rsid w:val="009D2A6E"/>
  </w:style>
  <w:style w:type="paragraph" w:customStyle="1" w:styleId="xxxmsonormal">
    <w:name w:val="x_x_x_msonormal"/>
    <w:basedOn w:val="a"/>
    <w:rsid w:val="00C346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6993">
      <w:bodyDiv w:val="1"/>
      <w:marLeft w:val="0"/>
      <w:marRight w:val="0"/>
      <w:marTop w:val="0"/>
      <w:marBottom w:val="0"/>
      <w:divBdr>
        <w:top w:val="none" w:sz="0" w:space="0" w:color="auto"/>
        <w:left w:val="none" w:sz="0" w:space="0" w:color="auto"/>
        <w:bottom w:val="none" w:sz="0" w:space="0" w:color="auto"/>
        <w:right w:val="none" w:sz="0" w:space="0" w:color="auto"/>
      </w:divBdr>
      <w:divsChild>
        <w:div w:id="658466446">
          <w:marLeft w:val="0"/>
          <w:marRight w:val="0"/>
          <w:marTop w:val="0"/>
          <w:marBottom w:val="384"/>
          <w:divBdr>
            <w:top w:val="none" w:sz="0" w:space="0" w:color="auto"/>
            <w:left w:val="none" w:sz="0" w:space="0" w:color="auto"/>
            <w:bottom w:val="none" w:sz="0" w:space="0" w:color="auto"/>
            <w:right w:val="none" w:sz="0" w:space="0" w:color="auto"/>
          </w:divBdr>
        </w:div>
      </w:divsChild>
    </w:div>
    <w:div w:id="244651819">
      <w:bodyDiv w:val="1"/>
      <w:marLeft w:val="0"/>
      <w:marRight w:val="0"/>
      <w:marTop w:val="0"/>
      <w:marBottom w:val="0"/>
      <w:divBdr>
        <w:top w:val="none" w:sz="0" w:space="0" w:color="auto"/>
        <w:left w:val="none" w:sz="0" w:space="0" w:color="auto"/>
        <w:bottom w:val="none" w:sz="0" w:space="0" w:color="auto"/>
        <w:right w:val="none" w:sz="0" w:space="0" w:color="auto"/>
      </w:divBdr>
    </w:div>
    <w:div w:id="310525968">
      <w:bodyDiv w:val="1"/>
      <w:marLeft w:val="0"/>
      <w:marRight w:val="0"/>
      <w:marTop w:val="0"/>
      <w:marBottom w:val="0"/>
      <w:divBdr>
        <w:top w:val="none" w:sz="0" w:space="0" w:color="auto"/>
        <w:left w:val="none" w:sz="0" w:space="0" w:color="auto"/>
        <w:bottom w:val="none" w:sz="0" w:space="0" w:color="auto"/>
        <w:right w:val="none" w:sz="0" w:space="0" w:color="auto"/>
      </w:divBdr>
      <w:divsChild>
        <w:div w:id="1159612259">
          <w:marLeft w:val="0"/>
          <w:marRight w:val="0"/>
          <w:marTop w:val="0"/>
          <w:marBottom w:val="0"/>
          <w:divBdr>
            <w:top w:val="none" w:sz="0" w:space="0" w:color="auto"/>
            <w:left w:val="none" w:sz="0" w:space="0" w:color="auto"/>
            <w:bottom w:val="none" w:sz="0" w:space="0" w:color="auto"/>
            <w:right w:val="none" w:sz="0" w:space="0" w:color="auto"/>
          </w:divBdr>
        </w:div>
        <w:div w:id="1240601917">
          <w:marLeft w:val="0"/>
          <w:marRight w:val="0"/>
          <w:marTop w:val="0"/>
          <w:marBottom w:val="0"/>
          <w:divBdr>
            <w:top w:val="none" w:sz="0" w:space="0" w:color="auto"/>
            <w:left w:val="none" w:sz="0" w:space="0" w:color="auto"/>
            <w:bottom w:val="none" w:sz="0" w:space="0" w:color="auto"/>
            <w:right w:val="none" w:sz="0" w:space="0" w:color="auto"/>
          </w:divBdr>
        </w:div>
        <w:div w:id="1264412820">
          <w:marLeft w:val="0"/>
          <w:marRight w:val="0"/>
          <w:marTop w:val="0"/>
          <w:marBottom w:val="0"/>
          <w:divBdr>
            <w:top w:val="none" w:sz="0" w:space="0" w:color="auto"/>
            <w:left w:val="none" w:sz="0" w:space="0" w:color="auto"/>
            <w:bottom w:val="none" w:sz="0" w:space="0" w:color="auto"/>
            <w:right w:val="none" w:sz="0" w:space="0" w:color="auto"/>
          </w:divBdr>
        </w:div>
        <w:div w:id="1303776906">
          <w:marLeft w:val="0"/>
          <w:marRight w:val="0"/>
          <w:marTop w:val="0"/>
          <w:marBottom w:val="0"/>
          <w:divBdr>
            <w:top w:val="none" w:sz="0" w:space="0" w:color="auto"/>
            <w:left w:val="none" w:sz="0" w:space="0" w:color="auto"/>
            <w:bottom w:val="none" w:sz="0" w:space="0" w:color="auto"/>
            <w:right w:val="none" w:sz="0" w:space="0" w:color="auto"/>
          </w:divBdr>
        </w:div>
        <w:div w:id="2118718701">
          <w:marLeft w:val="0"/>
          <w:marRight w:val="0"/>
          <w:marTop w:val="0"/>
          <w:marBottom w:val="0"/>
          <w:divBdr>
            <w:top w:val="none" w:sz="0" w:space="0" w:color="auto"/>
            <w:left w:val="none" w:sz="0" w:space="0" w:color="auto"/>
            <w:bottom w:val="none" w:sz="0" w:space="0" w:color="auto"/>
            <w:right w:val="none" w:sz="0" w:space="0" w:color="auto"/>
          </w:divBdr>
        </w:div>
      </w:divsChild>
    </w:div>
    <w:div w:id="534732661">
      <w:bodyDiv w:val="1"/>
      <w:marLeft w:val="0"/>
      <w:marRight w:val="0"/>
      <w:marTop w:val="0"/>
      <w:marBottom w:val="0"/>
      <w:divBdr>
        <w:top w:val="none" w:sz="0" w:space="0" w:color="auto"/>
        <w:left w:val="none" w:sz="0" w:space="0" w:color="auto"/>
        <w:bottom w:val="none" w:sz="0" w:space="0" w:color="auto"/>
        <w:right w:val="none" w:sz="0" w:space="0" w:color="auto"/>
      </w:divBdr>
    </w:div>
    <w:div w:id="693651432">
      <w:bodyDiv w:val="1"/>
      <w:marLeft w:val="0"/>
      <w:marRight w:val="0"/>
      <w:marTop w:val="0"/>
      <w:marBottom w:val="0"/>
      <w:divBdr>
        <w:top w:val="none" w:sz="0" w:space="0" w:color="auto"/>
        <w:left w:val="none" w:sz="0" w:space="0" w:color="auto"/>
        <w:bottom w:val="none" w:sz="0" w:space="0" w:color="auto"/>
        <w:right w:val="none" w:sz="0" w:space="0" w:color="auto"/>
      </w:divBdr>
      <w:divsChild>
        <w:div w:id="30961288">
          <w:marLeft w:val="0"/>
          <w:marRight w:val="0"/>
          <w:marTop w:val="0"/>
          <w:marBottom w:val="0"/>
          <w:divBdr>
            <w:top w:val="none" w:sz="0" w:space="0" w:color="auto"/>
            <w:left w:val="none" w:sz="0" w:space="0" w:color="auto"/>
            <w:bottom w:val="none" w:sz="0" w:space="0" w:color="auto"/>
            <w:right w:val="none" w:sz="0" w:space="0" w:color="auto"/>
          </w:divBdr>
        </w:div>
        <w:div w:id="705638960">
          <w:marLeft w:val="0"/>
          <w:marRight w:val="0"/>
          <w:marTop w:val="0"/>
          <w:marBottom w:val="0"/>
          <w:divBdr>
            <w:top w:val="none" w:sz="0" w:space="0" w:color="auto"/>
            <w:left w:val="none" w:sz="0" w:space="0" w:color="auto"/>
            <w:bottom w:val="none" w:sz="0" w:space="0" w:color="auto"/>
            <w:right w:val="none" w:sz="0" w:space="0" w:color="auto"/>
          </w:divBdr>
        </w:div>
        <w:div w:id="1046951937">
          <w:marLeft w:val="0"/>
          <w:marRight w:val="0"/>
          <w:marTop w:val="0"/>
          <w:marBottom w:val="0"/>
          <w:divBdr>
            <w:top w:val="none" w:sz="0" w:space="0" w:color="auto"/>
            <w:left w:val="none" w:sz="0" w:space="0" w:color="auto"/>
            <w:bottom w:val="none" w:sz="0" w:space="0" w:color="auto"/>
            <w:right w:val="none" w:sz="0" w:space="0" w:color="auto"/>
          </w:divBdr>
        </w:div>
        <w:div w:id="1048334401">
          <w:marLeft w:val="0"/>
          <w:marRight w:val="0"/>
          <w:marTop w:val="0"/>
          <w:marBottom w:val="0"/>
          <w:divBdr>
            <w:top w:val="none" w:sz="0" w:space="0" w:color="auto"/>
            <w:left w:val="none" w:sz="0" w:space="0" w:color="auto"/>
            <w:bottom w:val="none" w:sz="0" w:space="0" w:color="auto"/>
            <w:right w:val="none" w:sz="0" w:space="0" w:color="auto"/>
          </w:divBdr>
        </w:div>
        <w:div w:id="1054621291">
          <w:marLeft w:val="0"/>
          <w:marRight w:val="0"/>
          <w:marTop w:val="0"/>
          <w:marBottom w:val="0"/>
          <w:divBdr>
            <w:top w:val="none" w:sz="0" w:space="0" w:color="auto"/>
            <w:left w:val="none" w:sz="0" w:space="0" w:color="auto"/>
            <w:bottom w:val="none" w:sz="0" w:space="0" w:color="auto"/>
            <w:right w:val="none" w:sz="0" w:space="0" w:color="auto"/>
          </w:divBdr>
        </w:div>
        <w:div w:id="1221212599">
          <w:marLeft w:val="0"/>
          <w:marRight w:val="0"/>
          <w:marTop w:val="0"/>
          <w:marBottom w:val="0"/>
          <w:divBdr>
            <w:top w:val="none" w:sz="0" w:space="0" w:color="auto"/>
            <w:left w:val="none" w:sz="0" w:space="0" w:color="auto"/>
            <w:bottom w:val="none" w:sz="0" w:space="0" w:color="auto"/>
            <w:right w:val="none" w:sz="0" w:space="0" w:color="auto"/>
          </w:divBdr>
        </w:div>
        <w:div w:id="1881085855">
          <w:marLeft w:val="0"/>
          <w:marRight w:val="0"/>
          <w:marTop w:val="0"/>
          <w:marBottom w:val="0"/>
          <w:divBdr>
            <w:top w:val="none" w:sz="0" w:space="0" w:color="auto"/>
            <w:left w:val="none" w:sz="0" w:space="0" w:color="auto"/>
            <w:bottom w:val="none" w:sz="0" w:space="0" w:color="auto"/>
            <w:right w:val="none" w:sz="0" w:space="0" w:color="auto"/>
          </w:divBdr>
        </w:div>
        <w:div w:id="2124304645">
          <w:marLeft w:val="0"/>
          <w:marRight w:val="0"/>
          <w:marTop w:val="0"/>
          <w:marBottom w:val="0"/>
          <w:divBdr>
            <w:top w:val="none" w:sz="0" w:space="0" w:color="auto"/>
            <w:left w:val="none" w:sz="0" w:space="0" w:color="auto"/>
            <w:bottom w:val="none" w:sz="0" w:space="0" w:color="auto"/>
            <w:right w:val="none" w:sz="0" w:space="0" w:color="auto"/>
          </w:divBdr>
        </w:div>
      </w:divsChild>
    </w:div>
    <w:div w:id="841312458">
      <w:bodyDiv w:val="1"/>
      <w:marLeft w:val="0"/>
      <w:marRight w:val="0"/>
      <w:marTop w:val="0"/>
      <w:marBottom w:val="0"/>
      <w:divBdr>
        <w:top w:val="none" w:sz="0" w:space="0" w:color="auto"/>
        <w:left w:val="none" w:sz="0" w:space="0" w:color="auto"/>
        <w:bottom w:val="none" w:sz="0" w:space="0" w:color="auto"/>
        <w:right w:val="none" w:sz="0" w:space="0" w:color="auto"/>
      </w:divBdr>
      <w:divsChild>
        <w:div w:id="148056870">
          <w:marLeft w:val="0"/>
          <w:marRight w:val="0"/>
          <w:marTop w:val="0"/>
          <w:marBottom w:val="0"/>
          <w:divBdr>
            <w:top w:val="none" w:sz="0" w:space="0" w:color="auto"/>
            <w:left w:val="none" w:sz="0" w:space="0" w:color="auto"/>
            <w:bottom w:val="none" w:sz="0" w:space="0" w:color="auto"/>
            <w:right w:val="none" w:sz="0" w:space="0" w:color="auto"/>
          </w:divBdr>
        </w:div>
        <w:div w:id="398400697">
          <w:marLeft w:val="0"/>
          <w:marRight w:val="0"/>
          <w:marTop w:val="0"/>
          <w:marBottom w:val="0"/>
          <w:divBdr>
            <w:top w:val="none" w:sz="0" w:space="0" w:color="auto"/>
            <w:left w:val="none" w:sz="0" w:space="0" w:color="auto"/>
            <w:bottom w:val="none" w:sz="0" w:space="0" w:color="auto"/>
            <w:right w:val="none" w:sz="0" w:space="0" w:color="auto"/>
          </w:divBdr>
        </w:div>
        <w:div w:id="1619723732">
          <w:marLeft w:val="0"/>
          <w:marRight w:val="0"/>
          <w:marTop w:val="0"/>
          <w:marBottom w:val="0"/>
          <w:divBdr>
            <w:top w:val="none" w:sz="0" w:space="0" w:color="auto"/>
            <w:left w:val="none" w:sz="0" w:space="0" w:color="auto"/>
            <w:bottom w:val="none" w:sz="0" w:space="0" w:color="auto"/>
            <w:right w:val="none" w:sz="0" w:space="0" w:color="auto"/>
          </w:divBdr>
        </w:div>
      </w:divsChild>
    </w:div>
    <w:div w:id="888103195">
      <w:bodyDiv w:val="1"/>
      <w:marLeft w:val="0"/>
      <w:marRight w:val="0"/>
      <w:marTop w:val="0"/>
      <w:marBottom w:val="0"/>
      <w:divBdr>
        <w:top w:val="none" w:sz="0" w:space="0" w:color="auto"/>
        <w:left w:val="none" w:sz="0" w:space="0" w:color="auto"/>
        <w:bottom w:val="none" w:sz="0" w:space="0" w:color="auto"/>
        <w:right w:val="none" w:sz="0" w:space="0" w:color="auto"/>
      </w:divBdr>
    </w:div>
    <w:div w:id="911547472">
      <w:bodyDiv w:val="1"/>
      <w:marLeft w:val="0"/>
      <w:marRight w:val="0"/>
      <w:marTop w:val="0"/>
      <w:marBottom w:val="0"/>
      <w:divBdr>
        <w:top w:val="none" w:sz="0" w:space="0" w:color="auto"/>
        <w:left w:val="none" w:sz="0" w:space="0" w:color="auto"/>
        <w:bottom w:val="none" w:sz="0" w:space="0" w:color="auto"/>
        <w:right w:val="none" w:sz="0" w:space="0" w:color="auto"/>
      </w:divBdr>
      <w:divsChild>
        <w:div w:id="762914887">
          <w:marLeft w:val="0"/>
          <w:marRight w:val="0"/>
          <w:marTop w:val="0"/>
          <w:marBottom w:val="0"/>
          <w:divBdr>
            <w:top w:val="none" w:sz="0" w:space="0" w:color="auto"/>
            <w:left w:val="none" w:sz="0" w:space="0" w:color="auto"/>
            <w:bottom w:val="none" w:sz="0" w:space="0" w:color="auto"/>
            <w:right w:val="none" w:sz="0" w:space="0" w:color="auto"/>
          </w:divBdr>
        </w:div>
      </w:divsChild>
    </w:div>
    <w:div w:id="966273792">
      <w:bodyDiv w:val="1"/>
      <w:marLeft w:val="0"/>
      <w:marRight w:val="0"/>
      <w:marTop w:val="0"/>
      <w:marBottom w:val="0"/>
      <w:divBdr>
        <w:top w:val="none" w:sz="0" w:space="0" w:color="auto"/>
        <w:left w:val="none" w:sz="0" w:space="0" w:color="auto"/>
        <w:bottom w:val="none" w:sz="0" w:space="0" w:color="auto"/>
        <w:right w:val="none" w:sz="0" w:space="0" w:color="auto"/>
      </w:divBdr>
      <w:divsChild>
        <w:div w:id="69470782">
          <w:marLeft w:val="0"/>
          <w:marRight w:val="0"/>
          <w:marTop w:val="0"/>
          <w:marBottom w:val="0"/>
          <w:divBdr>
            <w:top w:val="none" w:sz="0" w:space="0" w:color="auto"/>
            <w:left w:val="none" w:sz="0" w:space="0" w:color="auto"/>
            <w:bottom w:val="none" w:sz="0" w:space="0" w:color="auto"/>
            <w:right w:val="none" w:sz="0" w:space="0" w:color="auto"/>
          </w:divBdr>
        </w:div>
        <w:div w:id="1380396005">
          <w:marLeft w:val="0"/>
          <w:marRight w:val="0"/>
          <w:marTop w:val="0"/>
          <w:marBottom w:val="0"/>
          <w:divBdr>
            <w:top w:val="none" w:sz="0" w:space="0" w:color="auto"/>
            <w:left w:val="none" w:sz="0" w:space="0" w:color="auto"/>
            <w:bottom w:val="none" w:sz="0" w:space="0" w:color="auto"/>
            <w:right w:val="none" w:sz="0" w:space="0" w:color="auto"/>
          </w:divBdr>
        </w:div>
        <w:div w:id="1696956380">
          <w:marLeft w:val="0"/>
          <w:marRight w:val="0"/>
          <w:marTop w:val="0"/>
          <w:marBottom w:val="0"/>
          <w:divBdr>
            <w:top w:val="none" w:sz="0" w:space="0" w:color="auto"/>
            <w:left w:val="none" w:sz="0" w:space="0" w:color="auto"/>
            <w:bottom w:val="none" w:sz="0" w:space="0" w:color="auto"/>
            <w:right w:val="none" w:sz="0" w:space="0" w:color="auto"/>
          </w:divBdr>
        </w:div>
        <w:div w:id="1892183473">
          <w:marLeft w:val="0"/>
          <w:marRight w:val="0"/>
          <w:marTop w:val="0"/>
          <w:marBottom w:val="0"/>
          <w:divBdr>
            <w:top w:val="none" w:sz="0" w:space="0" w:color="auto"/>
            <w:left w:val="none" w:sz="0" w:space="0" w:color="auto"/>
            <w:bottom w:val="none" w:sz="0" w:space="0" w:color="auto"/>
            <w:right w:val="none" w:sz="0" w:space="0" w:color="auto"/>
          </w:divBdr>
        </w:div>
      </w:divsChild>
    </w:div>
    <w:div w:id="991981274">
      <w:bodyDiv w:val="1"/>
      <w:marLeft w:val="0"/>
      <w:marRight w:val="0"/>
      <w:marTop w:val="0"/>
      <w:marBottom w:val="0"/>
      <w:divBdr>
        <w:top w:val="none" w:sz="0" w:space="0" w:color="auto"/>
        <w:left w:val="none" w:sz="0" w:space="0" w:color="auto"/>
        <w:bottom w:val="none" w:sz="0" w:space="0" w:color="auto"/>
        <w:right w:val="none" w:sz="0" w:space="0" w:color="auto"/>
      </w:divBdr>
      <w:divsChild>
        <w:div w:id="303125569">
          <w:marLeft w:val="0"/>
          <w:marRight w:val="0"/>
          <w:marTop w:val="0"/>
          <w:marBottom w:val="0"/>
          <w:divBdr>
            <w:top w:val="none" w:sz="0" w:space="0" w:color="auto"/>
            <w:left w:val="none" w:sz="0" w:space="0" w:color="auto"/>
            <w:bottom w:val="none" w:sz="0" w:space="0" w:color="auto"/>
            <w:right w:val="none" w:sz="0" w:space="0" w:color="auto"/>
          </w:divBdr>
        </w:div>
        <w:div w:id="377553036">
          <w:marLeft w:val="0"/>
          <w:marRight w:val="0"/>
          <w:marTop w:val="0"/>
          <w:marBottom w:val="0"/>
          <w:divBdr>
            <w:top w:val="none" w:sz="0" w:space="0" w:color="auto"/>
            <w:left w:val="none" w:sz="0" w:space="0" w:color="auto"/>
            <w:bottom w:val="none" w:sz="0" w:space="0" w:color="auto"/>
            <w:right w:val="none" w:sz="0" w:space="0" w:color="auto"/>
          </w:divBdr>
        </w:div>
        <w:div w:id="1339889373">
          <w:marLeft w:val="0"/>
          <w:marRight w:val="0"/>
          <w:marTop w:val="0"/>
          <w:marBottom w:val="0"/>
          <w:divBdr>
            <w:top w:val="none" w:sz="0" w:space="0" w:color="auto"/>
            <w:left w:val="none" w:sz="0" w:space="0" w:color="auto"/>
            <w:bottom w:val="none" w:sz="0" w:space="0" w:color="auto"/>
            <w:right w:val="none" w:sz="0" w:space="0" w:color="auto"/>
          </w:divBdr>
        </w:div>
        <w:div w:id="1805779825">
          <w:marLeft w:val="0"/>
          <w:marRight w:val="0"/>
          <w:marTop w:val="0"/>
          <w:marBottom w:val="0"/>
          <w:divBdr>
            <w:top w:val="none" w:sz="0" w:space="0" w:color="auto"/>
            <w:left w:val="none" w:sz="0" w:space="0" w:color="auto"/>
            <w:bottom w:val="none" w:sz="0" w:space="0" w:color="auto"/>
            <w:right w:val="none" w:sz="0" w:space="0" w:color="auto"/>
          </w:divBdr>
        </w:div>
      </w:divsChild>
    </w:div>
    <w:div w:id="1221675012">
      <w:bodyDiv w:val="1"/>
      <w:marLeft w:val="0"/>
      <w:marRight w:val="0"/>
      <w:marTop w:val="0"/>
      <w:marBottom w:val="0"/>
      <w:divBdr>
        <w:top w:val="none" w:sz="0" w:space="0" w:color="auto"/>
        <w:left w:val="none" w:sz="0" w:space="0" w:color="auto"/>
        <w:bottom w:val="none" w:sz="0" w:space="0" w:color="auto"/>
        <w:right w:val="none" w:sz="0" w:space="0" w:color="auto"/>
      </w:divBdr>
    </w:div>
    <w:div w:id="1390300083">
      <w:bodyDiv w:val="1"/>
      <w:marLeft w:val="0"/>
      <w:marRight w:val="0"/>
      <w:marTop w:val="0"/>
      <w:marBottom w:val="0"/>
      <w:divBdr>
        <w:top w:val="none" w:sz="0" w:space="0" w:color="auto"/>
        <w:left w:val="none" w:sz="0" w:space="0" w:color="auto"/>
        <w:bottom w:val="none" w:sz="0" w:space="0" w:color="auto"/>
        <w:right w:val="none" w:sz="0" w:space="0" w:color="auto"/>
      </w:divBdr>
    </w:div>
    <w:div w:id="1436435954">
      <w:bodyDiv w:val="1"/>
      <w:marLeft w:val="0"/>
      <w:marRight w:val="0"/>
      <w:marTop w:val="0"/>
      <w:marBottom w:val="0"/>
      <w:divBdr>
        <w:top w:val="none" w:sz="0" w:space="0" w:color="auto"/>
        <w:left w:val="none" w:sz="0" w:space="0" w:color="auto"/>
        <w:bottom w:val="none" w:sz="0" w:space="0" w:color="auto"/>
        <w:right w:val="none" w:sz="0" w:space="0" w:color="auto"/>
      </w:divBdr>
      <w:divsChild>
        <w:div w:id="242644676">
          <w:marLeft w:val="0"/>
          <w:marRight w:val="0"/>
          <w:marTop w:val="0"/>
          <w:marBottom w:val="0"/>
          <w:divBdr>
            <w:top w:val="none" w:sz="0" w:space="0" w:color="auto"/>
            <w:left w:val="none" w:sz="0" w:space="0" w:color="auto"/>
            <w:bottom w:val="none" w:sz="0" w:space="0" w:color="auto"/>
            <w:right w:val="none" w:sz="0" w:space="0" w:color="auto"/>
          </w:divBdr>
        </w:div>
        <w:div w:id="451025166">
          <w:marLeft w:val="0"/>
          <w:marRight w:val="0"/>
          <w:marTop w:val="0"/>
          <w:marBottom w:val="0"/>
          <w:divBdr>
            <w:top w:val="none" w:sz="0" w:space="0" w:color="auto"/>
            <w:left w:val="none" w:sz="0" w:space="0" w:color="auto"/>
            <w:bottom w:val="none" w:sz="0" w:space="0" w:color="auto"/>
            <w:right w:val="none" w:sz="0" w:space="0" w:color="auto"/>
          </w:divBdr>
        </w:div>
        <w:div w:id="894313164">
          <w:marLeft w:val="0"/>
          <w:marRight w:val="0"/>
          <w:marTop w:val="0"/>
          <w:marBottom w:val="0"/>
          <w:divBdr>
            <w:top w:val="none" w:sz="0" w:space="0" w:color="auto"/>
            <w:left w:val="none" w:sz="0" w:space="0" w:color="auto"/>
            <w:bottom w:val="none" w:sz="0" w:space="0" w:color="auto"/>
            <w:right w:val="none" w:sz="0" w:space="0" w:color="auto"/>
          </w:divBdr>
        </w:div>
        <w:div w:id="1156652766">
          <w:marLeft w:val="0"/>
          <w:marRight w:val="0"/>
          <w:marTop w:val="0"/>
          <w:marBottom w:val="0"/>
          <w:divBdr>
            <w:top w:val="none" w:sz="0" w:space="0" w:color="auto"/>
            <w:left w:val="none" w:sz="0" w:space="0" w:color="auto"/>
            <w:bottom w:val="none" w:sz="0" w:space="0" w:color="auto"/>
            <w:right w:val="none" w:sz="0" w:space="0" w:color="auto"/>
          </w:divBdr>
        </w:div>
        <w:div w:id="1437670419">
          <w:marLeft w:val="0"/>
          <w:marRight w:val="0"/>
          <w:marTop w:val="0"/>
          <w:marBottom w:val="0"/>
          <w:divBdr>
            <w:top w:val="none" w:sz="0" w:space="0" w:color="auto"/>
            <w:left w:val="none" w:sz="0" w:space="0" w:color="auto"/>
            <w:bottom w:val="none" w:sz="0" w:space="0" w:color="auto"/>
            <w:right w:val="none" w:sz="0" w:space="0" w:color="auto"/>
          </w:divBdr>
        </w:div>
        <w:div w:id="1466198882">
          <w:marLeft w:val="0"/>
          <w:marRight w:val="0"/>
          <w:marTop w:val="0"/>
          <w:marBottom w:val="0"/>
          <w:divBdr>
            <w:top w:val="none" w:sz="0" w:space="0" w:color="auto"/>
            <w:left w:val="none" w:sz="0" w:space="0" w:color="auto"/>
            <w:bottom w:val="none" w:sz="0" w:space="0" w:color="auto"/>
            <w:right w:val="none" w:sz="0" w:space="0" w:color="auto"/>
          </w:divBdr>
        </w:div>
        <w:div w:id="1479613168">
          <w:marLeft w:val="0"/>
          <w:marRight w:val="0"/>
          <w:marTop w:val="0"/>
          <w:marBottom w:val="0"/>
          <w:divBdr>
            <w:top w:val="none" w:sz="0" w:space="0" w:color="auto"/>
            <w:left w:val="none" w:sz="0" w:space="0" w:color="auto"/>
            <w:bottom w:val="none" w:sz="0" w:space="0" w:color="auto"/>
            <w:right w:val="none" w:sz="0" w:space="0" w:color="auto"/>
          </w:divBdr>
        </w:div>
        <w:div w:id="1522015787">
          <w:marLeft w:val="0"/>
          <w:marRight w:val="0"/>
          <w:marTop w:val="0"/>
          <w:marBottom w:val="0"/>
          <w:divBdr>
            <w:top w:val="none" w:sz="0" w:space="0" w:color="auto"/>
            <w:left w:val="none" w:sz="0" w:space="0" w:color="auto"/>
            <w:bottom w:val="none" w:sz="0" w:space="0" w:color="auto"/>
            <w:right w:val="none" w:sz="0" w:space="0" w:color="auto"/>
          </w:divBdr>
        </w:div>
        <w:div w:id="1854301800">
          <w:marLeft w:val="0"/>
          <w:marRight w:val="0"/>
          <w:marTop w:val="0"/>
          <w:marBottom w:val="0"/>
          <w:divBdr>
            <w:top w:val="none" w:sz="0" w:space="0" w:color="auto"/>
            <w:left w:val="none" w:sz="0" w:space="0" w:color="auto"/>
            <w:bottom w:val="none" w:sz="0" w:space="0" w:color="auto"/>
            <w:right w:val="none" w:sz="0" w:space="0" w:color="auto"/>
          </w:divBdr>
        </w:div>
        <w:div w:id="1861577067">
          <w:marLeft w:val="0"/>
          <w:marRight w:val="0"/>
          <w:marTop w:val="0"/>
          <w:marBottom w:val="0"/>
          <w:divBdr>
            <w:top w:val="none" w:sz="0" w:space="0" w:color="auto"/>
            <w:left w:val="none" w:sz="0" w:space="0" w:color="auto"/>
            <w:bottom w:val="none" w:sz="0" w:space="0" w:color="auto"/>
            <w:right w:val="none" w:sz="0" w:space="0" w:color="auto"/>
          </w:divBdr>
        </w:div>
        <w:div w:id="1935280761">
          <w:marLeft w:val="0"/>
          <w:marRight w:val="0"/>
          <w:marTop w:val="0"/>
          <w:marBottom w:val="0"/>
          <w:divBdr>
            <w:top w:val="none" w:sz="0" w:space="0" w:color="auto"/>
            <w:left w:val="none" w:sz="0" w:space="0" w:color="auto"/>
            <w:bottom w:val="none" w:sz="0" w:space="0" w:color="auto"/>
            <w:right w:val="none" w:sz="0" w:space="0" w:color="auto"/>
          </w:divBdr>
        </w:div>
        <w:div w:id="1997418094">
          <w:marLeft w:val="0"/>
          <w:marRight w:val="0"/>
          <w:marTop w:val="0"/>
          <w:marBottom w:val="0"/>
          <w:divBdr>
            <w:top w:val="none" w:sz="0" w:space="0" w:color="auto"/>
            <w:left w:val="none" w:sz="0" w:space="0" w:color="auto"/>
            <w:bottom w:val="none" w:sz="0" w:space="0" w:color="auto"/>
            <w:right w:val="none" w:sz="0" w:space="0" w:color="auto"/>
          </w:divBdr>
        </w:div>
      </w:divsChild>
    </w:div>
    <w:div w:id="1529835988">
      <w:bodyDiv w:val="1"/>
      <w:marLeft w:val="0"/>
      <w:marRight w:val="0"/>
      <w:marTop w:val="0"/>
      <w:marBottom w:val="0"/>
      <w:divBdr>
        <w:top w:val="none" w:sz="0" w:space="0" w:color="auto"/>
        <w:left w:val="none" w:sz="0" w:space="0" w:color="auto"/>
        <w:bottom w:val="none" w:sz="0" w:space="0" w:color="auto"/>
        <w:right w:val="none" w:sz="0" w:space="0" w:color="auto"/>
      </w:divBdr>
    </w:div>
    <w:div w:id="1680888845">
      <w:bodyDiv w:val="1"/>
      <w:marLeft w:val="0"/>
      <w:marRight w:val="0"/>
      <w:marTop w:val="0"/>
      <w:marBottom w:val="0"/>
      <w:divBdr>
        <w:top w:val="none" w:sz="0" w:space="0" w:color="auto"/>
        <w:left w:val="none" w:sz="0" w:space="0" w:color="auto"/>
        <w:bottom w:val="none" w:sz="0" w:space="0" w:color="auto"/>
        <w:right w:val="none" w:sz="0" w:space="0" w:color="auto"/>
      </w:divBdr>
      <w:divsChild>
        <w:div w:id="381560390">
          <w:marLeft w:val="0"/>
          <w:marRight w:val="0"/>
          <w:marTop w:val="0"/>
          <w:marBottom w:val="0"/>
          <w:divBdr>
            <w:top w:val="none" w:sz="0" w:space="0" w:color="auto"/>
            <w:left w:val="none" w:sz="0" w:space="0" w:color="auto"/>
            <w:bottom w:val="none" w:sz="0" w:space="0" w:color="auto"/>
            <w:right w:val="none" w:sz="0" w:space="0" w:color="auto"/>
          </w:divBdr>
          <w:divsChild>
            <w:div w:id="358163055">
              <w:marLeft w:val="0"/>
              <w:marRight w:val="0"/>
              <w:marTop w:val="0"/>
              <w:marBottom w:val="0"/>
              <w:divBdr>
                <w:top w:val="none" w:sz="0" w:space="0" w:color="auto"/>
                <w:left w:val="none" w:sz="0" w:space="0" w:color="auto"/>
                <w:bottom w:val="none" w:sz="0" w:space="0" w:color="auto"/>
                <w:right w:val="none" w:sz="0" w:space="0" w:color="auto"/>
              </w:divBdr>
              <w:divsChild>
                <w:div w:id="1052576157">
                  <w:marLeft w:val="0"/>
                  <w:marRight w:val="0"/>
                  <w:marTop w:val="0"/>
                  <w:marBottom w:val="0"/>
                  <w:divBdr>
                    <w:top w:val="none" w:sz="0" w:space="0" w:color="auto"/>
                    <w:left w:val="none" w:sz="0" w:space="0" w:color="auto"/>
                    <w:bottom w:val="none" w:sz="0" w:space="0" w:color="auto"/>
                    <w:right w:val="none" w:sz="0" w:space="0" w:color="auto"/>
                  </w:divBdr>
                </w:div>
                <w:div w:id="1141464890">
                  <w:marLeft w:val="0"/>
                  <w:marRight w:val="0"/>
                  <w:marTop w:val="0"/>
                  <w:marBottom w:val="0"/>
                  <w:divBdr>
                    <w:top w:val="none" w:sz="0" w:space="0" w:color="auto"/>
                    <w:left w:val="none" w:sz="0" w:space="0" w:color="auto"/>
                    <w:bottom w:val="none" w:sz="0" w:space="0" w:color="auto"/>
                    <w:right w:val="none" w:sz="0" w:space="0" w:color="auto"/>
                  </w:divBdr>
                </w:div>
                <w:div w:id="1217547681">
                  <w:marLeft w:val="0"/>
                  <w:marRight w:val="0"/>
                  <w:marTop w:val="0"/>
                  <w:marBottom w:val="0"/>
                  <w:divBdr>
                    <w:top w:val="none" w:sz="0" w:space="0" w:color="auto"/>
                    <w:left w:val="none" w:sz="0" w:space="0" w:color="auto"/>
                    <w:bottom w:val="none" w:sz="0" w:space="0" w:color="auto"/>
                    <w:right w:val="none" w:sz="0" w:space="0" w:color="auto"/>
                  </w:divBdr>
                </w:div>
                <w:div w:id="1320772059">
                  <w:marLeft w:val="0"/>
                  <w:marRight w:val="0"/>
                  <w:marTop w:val="0"/>
                  <w:marBottom w:val="0"/>
                  <w:divBdr>
                    <w:top w:val="none" w:sz="0" w:space="0" w:color="auto"/>
                    <w:left w:val="none" w:sz="0" w:space="0" w:color="auto"/>
                    <w:bottom w:val="none" w:sz="0" w:space="0" w:color="auto"/>
                    <w:right w:val="none" w:sz="0" w:space="0" w:color="auto"/>
                  </w:divBdr>
                </w:div>
                <w:div w:id="1411804899">
                  <w:marLeft w:val="0"/>
                  <w:marRight w:val="0"/>
                  <w:marTop w:val="0"/>
                  <w:marBottom w:val="0"/>
                  <w:divBdr>
                    <w:top w:val="none" w:sz="0" w:space="0" w:color="auto"/>
                    <w:left w:val="none" w:sz="0" w:space="0" w:color="auto"/>
                    <w:bottom w:val="none" w:sz="0" w:space="0" w:color="auto"/>
                    <w:right w:val="none" w:sz="0" w:space="0" w:color="auto"/>
                  </w:divBdr>
                  <w:divsChild>
                    <w:div w:id="461463040">
                      <w:marLeft w:val="0"/>
                      <w:marRight w:val="0"/>
                      <w:marTop w:val="0"/>
                      <w:marBottom w:val="0"/>
                      <w:divBdr>
                        <w:top w:val="none" w:sz="0" w:space="0" w:color="auto"/>
                        <w:left w:val="none" w:sz="0" w:space="0" w:color="auto"/>
                        <w:bottom w:val="none" w:sz="0" w:space="0" w:color="auto"/>
                        <w:right w:val="none" w:sz="0" w:space="0" w:color="auto"/>
                      </w:divBdr>
                      <w:divsChild>
                        <w:div w:id="824205019">
                          <w:marLeft w:val="0"/>
                          <w:marRight w:val="0"/>
                          <w:marTop w:val="0"/>
                          <w:marBottom w:val="0"/>
                          <w:divBdr>
                            <w:top w:val="none" w:sz="0" w:space="0" w:color="auto"/>
                            <w:left w:val="none" w:sz="0" w:space="0" w:color="auto"/>
                            <w:bottom w:val="none" w:sz="0" w:space="0" w:color="auto"/>
                            <w:right w:val="none" w:sz="0" w:space="0" w:color="auto"/>
                          </w:divBdr>
                          <w:divsChild>
                            <w:div w:id="1677876171">
                              <w:marLeft w:val="0"/>
                              <w:marRight w:val="0"/>
                              <w:marTop w:val="0"/>
                              <w:marBottom w:val="0"/>
                              <w:divBdr>
                                <w:top w:val="none" w:sz="0" w:space="0" w:color="auto"/>
                                <w:left w:val="none" w:sz="0" w:space="0" w:color="auto"/>
                                <w:bottom w:val="none" w:sz="0" w:space="0" w:color="auto"/>
                                <w:right w:val="none" w:sz="0" w:space="0" w:color="auto"/>
                              </w:divBdr>
                              <w:divsChild>
                                <w:div w:id="14612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82601">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664">
      <w:bodyDiv w:val="1"/>
      <w:marLeft w:val="0"/>
      <w:marRight w:val="0"/>
      <w:marTop w:val="0"/>
      <w:marBottom w:val="0"/>
      <w:divBdr>
        <w:top w:val="none" w:sz="0" w:space="0" w:color="auto"/>
        <w:left w:val="none" w:sz="0" w:space="0" w:color="auto"/>
        <w:bottom w:val="none" w:sz="0" w:space="0" w:color="auto"/>
        <w:right w:val="none" w:sz="0" w:space="0" w:color="auto"/>
      </w:divBdr>
    </w:div>
    <w:div w:id="1798640234">
      <w:bodyDiv w:val="1"/>
      <w:marLeft w:val="0"/>
      <w:marRight w:val="0"/>
      <w:marTop w:val="0"/>
      <w:marBottom w:val="0"/>
      <w:divBdr>
        <w:top w:val="none" w:sz="0" w:space="0" w:color="auto"/>
        <w:left w:val="none" w:sz="0" w:space="0" w:color="auto"/>
        <w:bottom w:val="none" w:sz="0" w:space="0" w:color="auto"/>
        <w:right w:val="none" w:sz="0" w:space="0" w:color="auto"/>
      </w:divBdr>
      <w:divsChild>
        <w:div w:id="512650970">
          <w:marLeft w:val="0"/>
          <w:marRight w:val="0"/>
          <w:marTop w:val="0"/>
          <w:marBottom w:val="0"/>
          <w:divBdr>
            <w:top w:val="none" w:sz="0" w:space="0" w:color="auto"/>
            <w:left w:val="none" w:sz="0" w:space="0" w:color="auto"/>
            <w:bottom w:val="none" w:sz="0" w:space="0" w:color="auto"/>
            <w:right w:val="none" w:sz="0" w:space="0" w:color="auto"/>
          </w:divBdr>
        </w:div>
        <w:div w:id="1083453463">
          <w:marLeft w:val="0"/>
          <w:marRight w:val="0"/>
          <w:marTop w:val="0"/>
          <w:marBottom w:val="0"/>
          <w:divBdr>
            <w:top w:val="none" w:sz="0" w:space="0" w:color="auto"/>
            <w:left w:val="none" w:sz="0" w:space="0" w:color="auto"/>
            <w:bottom w:val="none" w:sz="0" w:space="0" w:color="auto"/>
            <w:right w:val="none" w:sz="0" w:space="0" w:color="auto"/>
          </w:divBdr>
        </w:div>
        <w:div w:id="1083527413">
          <w:marLeft w:val="0"/>
          <w:marRight w:val="0"/>
          <w:marTop w:val="0"/>
          <w:marBottom w:val="0"/>
          <w:divBdr>
            <w:top w:val="none" w:sz="0" w:space="0" w:color="auto"/>
            <w:left w:val="none" w:sz="0" w:space="0" w:color="auto"/>
            <w:bottom w:val="none" w:sz="0" w:space="0" w:color="auto"/>
            <w:right w:val="none" w:sz="0" w:space="0" w:color="auto"/>
          </w:divBdr>
        </w:div>
        <w:div w:id="1891183523">
          <w:marLeft w:val="0"/>
          <w:marRight w:val="0"/>
          <w:marTop w:val="0"/>
          <w:marBottom w:val="0"/>
          <w:divBdr>
            <w:top w:val="none" w:sz="0" w:space="0" w:color="auto"/>
            <w:left w:val="none" w:sz="0" w:space="0" w:color="auto"/>
            <w:bottom w:val="none" w:sz="0" w:space="0" w:color="auto"/>
            <w:right w:val="none" w:sz="0" w:space="0" w:color="auto"/>
          </w:divBdr>
        </w:div>
      </w:divsChild>
    </w:div>
    <w:div w:id="1836410929">
      <w:bodyDiv w:val="1"/>
      <w:marLeft w:val="0"/>
      <w:marRight w:val="0"/>
      <w:marTop w:val="0"/>
      <w:marBottom w:val="0"/>
      <w:divBdr>
        <w:top w:val="none" w:sz="0" w:space="0" w:color="auto"/>
        <w:left w:val="none" w:sz="0" w:space="0" w:color="auto"/>
        <w:bottom w:val="none" w:sz="0" w:space="0" w:color="auto"/>
        <w:right w:val="none" w:sz="0" w:space="0" w:color="auto"/>
      </w:divBdr>
    </w:div>
    <w:div w:id="1858107559">
      <w:bodyDiv w:val="1"/>
      <w:marLeft w:val="0"/>
      <w:marRight w:val="0"/>
      <w:marTop w:val="0"/>
      <w:marBottom w:val="0"/>
      <w:divBdr>
        <w:top w:val="none" w:sz="0" w:space="0" w:color="auto"/>
        <w:left w:val="none" w:sz="0" w:space="0" w:color="auto"/>
        <w:bottom w:val="none" w:sz="0" w:space="0" w:color="auto"/>
        <w:right w:val="none" w:sz="0" w:space="0" w:color="auto"/>
      </w:divBdr>
      <w:divsChild>
        <w:div w:id="30999444">
          <w:marLeft w:val="0"/>
          <w:marRight w:val="0"/>
          <w:marTop w:val="0"/>
          <w:marBottom w:val="0"/>
          <w:divBdr>
            <w:top w:val="none" w:sz="0" w:space="0" w:color="auto"/>
            <w:left w:val="none" w:sz="0" w:space="0" w:color="auto"/>
            <w:bottom w:val="none" w:sz="0" w:space="0" w:color="auto"/>
            <w:right w:val="none" w:sz="0" w:space="0" w:color="auto"/>
          </w:divBdr>
        </w:div>
        <w:div w:id="159005690">
          <w:marLeft w:val="0"/>
          <w:marRight w:val="0"/>
          <w:marTop w:val="0"/>
          <w:marBottom w:val="0"/>
          <w:divBdr>
            <w:top w:val="none" w:sz="0" w:space="0" w:color="auto"/>
            <w:left w:val="none" w:sz="0" w:space="0" w:color="auto"/>
            <w:bottom w:val="none" w:sz="0" w:space="0" w:color="auto"/>
            <w:right w:val="none" w:sz="0" w:space="0" w:color="auto"/>
          </w:divBdr>
        </w:div>
        <w:div w:id="292640920">
          <w:marLeft w:val="0"/>
          <w:marRight w:val="0"/>
          <w:marTop w:val="0"/>
          <w:marBottom w:val="0"/>
          <w:divBdr>
            <w:top w:val="none" w:sz="0" w:space="0" w:color="auto"/>
            <w:left w:val="none" w:sz="0" w:space="0" w:color="auto"/>
            <w:bottom w:val="none" w:sz="0" w:space="0" w:color="auto"/>
            <w:right w:val="none" w:sz="0" w:space="0" w:color="auto"/>
          </w:divBdr>
        </w:div>
        <w:div w:id="318853676">
          <w:marLeft w:val="0"/>
          <w:marRight w:val="0"/>
          <w:marTop w:val="0"/>
          <w:marBottom w:val="0"/>
          <w:divBdr>
            <w:top w:val="none" w:sz="0" w:space="0" w:color="auto"/>
            <w:left w:val="none" w:sz="0" w:space="0" w:color="auto"/>
            <w:bottom w:val="none" w:sz="0" w:space="0" w:color="auto"/>
            <w:right w:val="none" w:sz="0" w:space="0" w:color="auto"/>
          </w:divBdr>
        </w:div>
        <w:div w:id="547688206">
          <w:marLeft w:val="0"/>
          <w:marRight w:val="0"/>
          <w:marTop w:val="0"/>
          <w:marBottom w:val="0"/>
          <w:divBdr>
            <w:top w:val="none" w:sz="0" w:space="0" w:color="auto"/>
            <w:left w:val="none" w:sz="0" w:space="0" w:color="auto"/>
            <w:bottom w:val="none" w:sz="0" w:space="0" w:color="auto"/>
            <w:right w:val="none" w:sz="0" w:space="0" w:color="auto"/>
          </w:divBdr>
        </w:div>
        <w:div w:id="1380207148">
          <w:marLeft w:val="0"/>
          <w:marRight w:val="0"/>
          <w:marTop w:val="0"/>
          <w:marBottom w:val="0"/>
          <w:divBdr>
            <w:top w:val="none" w:sz="0" w:space="0" w:color="auto"/>
            <w:left w:val="none" w:sz="0" w:space="0" w:color="auto"/>
            <w:bottom w:val="none" w:sz="0" w:space="0" w:color="auto"/>
            <w:right w:val="none" w:sz="0" w:space="0" w:color="auto"/>
          </w:divBdr>
        </w:div>
        <w:div w:id="1937903167">
          <w:marLeft w:val="0"/>
          <w:marRight w:val="0"/>
          <w:marTop w:val="0"/>
          <w:marBottom w:val="0"/>
          <w:divBdr>
            <w:top w:val="none" w:sz="0" w:space="0" w:color="auto"/>
            <w:left w:val="none" w:sz="0" w:space="0" w:color="auto"/>
            <w:bottom w:val="none" w:sz="0" w:space="0" w:color="auto"/>
            <w:right w:val="none" w:sz="0" w:space="0" w:color="auto"/>
          </w:divBdr>
        </w:div>
        <w:div w:id="2106342638">
          <w:marLeft w:val="0"/>
          <w:marRight w:val="0"/>
          <w:marTop w:val="0"/>
          <w:marBottom w:val="0"/>
          <w:divBdr>
            <w:top w:val="none" w:sz="0" w:space="0" w:color="auto"/>
            <w:left w:val="none" w:sz="0" w:space="0" w:color="auto"/>
            <w:bottom w:val="none" w:sz="0" w:space="0" w:color="auto"/>
            <w:right w:val="none" w:sz="0" w:space="0" w:color="auto"/>
          </w:divBdr>
        </w:div>
      </w:divsChild>
    </w:div>
    <w:div w:id="1860847681">
      <w:bodyDiv w:val="1"/>
      <w:marLeft w:val="0"/>
      <w:marRight w:val="0"/>
      <w:marTop w:val="0"/>
      <w:marBottom w:val="0"/>
      <w:divBdr>
        <w:top w:val="none" w:sz="0" w:space="0" w:color="auto"/>
        <w:left w:val="none" w:sz="0" w:space="0" w:color="auto"/>
        <w:bottom w:val="none" w:sz="0" w:space="0" w:color="auto"/>
        <w:right w:val="none" w:sz="0" w:space="0" w:color="auto"/>
      </w:divBdr>
      <w:divsChild>
        <w:div w:id="2039813932">
          <w:marLeft w:val="0"/>
          <w:marRight w:val="0"/>
          <w:marTop w:val="0"/>
          <w:marBottom w:val="0"/>
          <w:divBdr>
            <w:top w:val="none" w:sz="0" w:space="0" w:color="auto"/>
            <w:left w:val="none" w:sz="0" w:space="0" w:color="auto"/>
            <w:bottom w:val="none" w:sz="0" w:space="0" w:color="auto"/>
            <w:right w:val="none" w:sz="0" w:space="0" w:color="auto"/>
          </w:divBdr>
        </w:div>
      </w:divsChild>
    </w:div>
    <w:div w:id="1872571856">
      <w:bodyDiv w:val="1"/>
      <w:marLeft w:val="0"/>
      <w:marRight w:val="0"/>
      <w:marTop w:val="0"/>
      <w:marBottom w:val="0"/>
      <w:divBdr>
        <w:top w:val="none" w:sz="0" w:space="0" w:color="auto"/>
        <w:left w:val="none" w:sz="0" w:space="0" w:color="auto"/>
        <w:bottom w:val="none" w:sz="0" w:space="0" w:color="auto"/>
        <w:right w:val="none" w:sz="0" w:space="0" w:color="auto"/>
      </w:divBdr>
    </w:div>
    <w:div w:id="1887140781">
      <w:bodyDiv w:val="1"/>
      <w:marLeft w:val="0"/>
      <w:marRight w:val="0"/>
      <w:marTop w:val="0"/>
      <w:marBottom w:val="0"/>
      <w:divBdr>
        <w:top w:val="none" w:sz="0" w:space="0" w:color="auto"/>
        <w:left w:val="none" w:sz="0" w:space="0" w:color="auto"/>
        <w:bottom w:val="none" w:sz="0" w:space="0" w:color="auto"/>
        <w:right w:val="none" w:sz="0" w:space="0" w:color="auto"/>
      </w:divBdr>
    </w:div>
    <w:div w:id="1922904709">
      <w:bodyDiv w:val="1"/>
      <w:marLeft w:val="0"/>
      <w:marRight w:val="0"/>
      <w:marTop w:val="0"/>
      <w:marBottom w:val="0"/>
      <w:divBdr>
        <w:top w:val="none" w:sz="0" w:space="0" w:color="auto"/>
        <w:left w:val="none" w:sz="0" w:space="0" w:color="auto"/>
        <w:bottom w:val="none" w:sz="0" w:space="0" w:color="auto"/>
        <w:right w:val="none" w:sz="0" w:space="0" w:color="auto"/>
      </w:divBdr>
    </w:div>
    <w:div w:id="2004041352">
      <w:bodyDiv w:val="1"/>
      <w:marLeft w:val="0"/>
      <w:marRight w:val="0"/>
      <w:marTop w:val="0"/>
      <w:marBottom w:val="0"/>
      <w:divBdr>
        <w:top w:val="none" w:sz="0" w:space="0" w:color="auto"/>
        <w:left w:val="none" w:sz="0" w:space="0" w:color="auto"/>
        <w:bottom w:val="none" w:sz="0" w:space="0" w:color="auto"/>
        <w:right w:val="none" w:sz="0" w:space="0" w:color="auto"/>
      </w:divBdr>
    </w:div>
    <w:div w:id="2103867761">
      <w:bodyDiv w:val="1"/>
      <w:marLeft w:val="0"/>
      <w:marRight w:val="0"/>
      <w:marTop w:val="0"/>
      <w:marBottom w:val="0"/>
      <w:divBdr>
        <w:top w:val="none" w:sz="0" w:space="0" w:color="auto"/>
        <w:left w:val="none" w:sz="0" w:space="0" w:color="auto"/>
        <w:bottom w:val="none" w:sz="0" w:space="0" w:color="auto"/>
        <w:right w:val="none" w:sz="0" w:space="0" w:color="auto"/>
      </w:divBdr>
      <w:divsChild>
        <w:div w:id="405079227">
          <w:marLeft w:val="0"/>
          <w:marRight w:val="0"/>
          <w:marTop w:val="0"/>
          <w:marBottom w:val="0"/>
          <w:divBdr>
            <w:top w:val="none" w:sz="0" w:space="0" w:color="auto"/>
            <w:left w:val="none" w:sz="0" w:space="0" w:color="auto"/>
            <w:bottom w:val="none" w:sz="0" w:space="0" w:color="auto"/>
            <w:right w:val="none" w:sz="0" w:space="0" w:color="auto"/>
          </w:divBdr>
        </w:div>
        <w:div w:id="1093237691">
          <w:marLeft w:val="0"/>
          <w:marRight w:val="0"/>
          <w:marTop w:val="0"/>
          <w:marBottom w:val="0"/>
          <w:divBdr>
            <w:top w:val="none" w:sz="0" w:space="0" w:color="auto"/>
            <w:left w:val="none" w:sz="0" w:space="0" w:color="auto"/>
            <w:bottom w:val="none" w:sz="0" w:space="0" w:color="auto"/>
            <w:right w:val="none" w:sz="0" w:space="0" w:color="auto"/>
          </w:divBdr>
        </w:div>
        <w:div w:id="1427841604">
          <w:marLeft w:val="0"/>
          <w:marRight w:val="0"/>
          <w:marTop w:val="0"/>
          <w:marBottom w:val="0"/>
          <w:divBdr>
            <w:top w:val="none" w:sz="0" w:space="0" w:color="auto"/>
            <w:left w:val="none" w:sz="0" w:space="0" w:color="auto"/>
            <w:bottom w:val="none" w:sz="0" w:space="0" w:color="auto"/>
            <w:right w:val="none" w:sz="0" w:space="0" w:color="auto"/>
          </w:divBdr>
        </w:div>
      </w:divsChild>
    </w:div>
    <w:div w:id="21105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program.ert.gr/images/simata/K16.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C445E-23C6-443E-BFEF-F242EDBAD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611</Words>
  <Characters>3303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Θεσσαλονίκη 15</vt:lpstr>
    </vt:vector>
  </TitlesOfParts>
  <Company/>
  <LinksUpToDate>false</LinksUpToDate>
  <CharactersWithSpaces>3907</CharactersWithSpaces>
  <SharedDoc>false</SharedDoc>
  <HLinks>
    <vt:vector size="12" baseType="variant">
      <vt:variant>
        <vt:i4>6619245</vt:i4>
      </vt:variant>
      <vt:variant>
        <vt:i4>4060</vt:i4>
      </vt:variant>
      <vt:variant>
        <vt:i4>1026</vt:i4>
      </vt:variant>
      <vt:variant>
        <vt:i4>1</vt:i4>
      </vt:variant>
      <vt:variant>
        <vt:lpwstr>https://program.ert.gr/images/simata/K8.png</vt:lpwstr>
      </vt:variant>
      <vt:variant>
        <vt:lpwstr/>
      </vt:variant>
      <vt:variant>
        <vt:i4>6619245</vt:i4>
      </vt:variant>
      <vt:variant>
        <vt:i4>9470</vt:i4>
      </vt:variant>
      <vt:variant>
        <vt:i4>1027</vt:i4>
      </vt:variant>
      <vt:variant>
        <vt:i4>1</vt:i4>
      </vt:variant>
      <vt:variant>
        <vt:lpwstr>https://program.ert.gr/images/simata/K8.png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Θεσσαλονίκη 15</dc:title>
  <dc:subject/>
  <dc:creator>akal</dc:creator>
  <cp:keywords/>
  <cp:lastModifiedBy>Zoi Koutalianou</cp:lastModifiedBy>
  <cp:revision>2</cp:revision>
  <cp:lastPrinted>2015-10-13T09:31:00Z</cp:lastPrinted>
  <dcterms:created xsi:type="dcterms:W3CDTF">2026-08-11T08:47:00Z</dcterms:created>
  <dcterms:modified xsi:type="dcterms:W3CDTF">2026-08-11T08:47:00Z</dcterms:modified>
</cp:coreProperties>
</file>