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34D6C53" w14:textId="77777777" w:rsidR="000074D2"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0A46713B" wp14:editId="4B729789">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062C37F8" wp14:editId="696BC65C">
            <wp:simplePos x="0" y="0"/>
            <wp:positionH relativeFrom="column">
              <wp:align>right</wp:align>
            </wp:positionH>
            <wp:positionV relativeFrom="line">
              <wp:posOffset>0</wp:posOffset>
            </wp:positionV>
            <wp:extent cx="628650" cy="381000"/>
            <wp:effectExtent l="0" t="0" r="0" b="0"/>
            <wp:wrapSquare wrapText="bothSides"/>
            <wp:docPr id="73966834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4FA86" w14:textId="77777777" w:rsidR="005A167A" w:rsidRPr="00840948" w:rsidRDefault="005A167A" w:rsidP="005A167A">
      <w:pPr>
        <w:jc w:val="center"/>
        <w:rPr>
          <w:rFonts w:ascii="Verdana" w:eastAsia="Times New Roman" w:hAnsi="Verdana"/>
          <w:color w:val="156082" w:themeColor="accent1"/>
        </w:rPr>
      </w:pPr>
      <w:r w:rsidRPr="00840948">
        <w:rPr>
          <w:rFonts w:ascii="Verdana" w:eastAsia="Times New Roman" w:hAnsi="Verdana"/>
          <w:b/>
          <w:bCs/>
          <w:color w:val="156082" w:themeColor="accent1"/>
        </w:rPr>
        <w:t>ΤΡΟΠΟΠΟΙΗΣΗ ΠΡΟΓΡΑΜΜΑΤΟΣ</w:t>
      </w:r>
      <w:r w:rsidRPr="00840948">
        <w:rPr>
          <w:rFonts w:ascii="Verdana" w:eastAsia="Times New Roman" w:hAnsi="Verdana"/>
          <w:b/>
          <w:bCs/>
          <w:color w:val="156082" w:themeColor="accent1"/>
        </w:rPr>
        <w:br/>
        <w:t xml:space="preserve"> από 22/10/2026 έως 23/10/2026</w:t>
      </w:r>
    </w:p>
    <w:p w14:paraId="13BC2CA1" w14:textId="77777777" w:rsidR="000074D2" w:rsidRDefault="000074D2">
      <w:pPr>
        <w:rPr>
          <w:rFonts w:ascii="Verdana" w:eastAsia="Times New Roman" w:hAnsi="Verdana"/>
          <w:color w:val="191E00"/>
          <w:sz w:val="20"/>
          <w:szCs w:val="20"/>
        </w:rPr>
      </w:pPr>
    </w:p>
    <w:p w14:paraId="3508CC12" w14:textId="77777777" w:rsidR="000074D2"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A5AA23">
          <v:rect id="_x0000_i1025" style="width:540pt;height:.75pt" o:hralign="center" o:hrstd="t" o:hrnoshade="t" o:hr="t" fillcolor="black" stroked="f"/>
        </w:pict>
      </w:r>
    </w:p>
    <w:p w14:paraId="2D898F21" w14:textId="77777777" w:rsidR="000074D2"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144AE7F" w14:textId="77777777" w:rsidR="000074D2" w:rsidRDefault="00000000">
      <w:pPr>
        <w:pStyle w:val="a4"/>
        <w:jc w:val="right"/>
        <w:divId w:val="136607738"/>
      </w:pPr>
      <w:r>
        <w:fldChar w:fldCharType="begin"/>
      </w:r>
      <w:r>
        <w:instrText>PAGE</w:instrText>
      </w:r>
      <w:r>
        <w:fldChar w:fldCharType="separate"/>
      </w:r>
      <w:r>
        <w:fldChar w:fldCharType="end"/>
      </w:r>
    </w:p>
    <w:p w14:paraId="12E6F8E2" w14:textId="77777777" w:rsidR="000074D2"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ΠΕΜΠΤΗΣ  22/10/2026</w:t>
      </w:r>
    </w:p>
    <w:p w14:paraId="41E6B92A" w14:textId="77777777" w:rsidR="000074D2"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7CDE12">
          <v:rect id="_x0000_i1026" style="width:540pt;height:.75pt" o:hralign="center" o:hrstd="t" o:hr="t" fillcolor="#a0a0a0" stroked="f"/>
        </w:pict>
      </w:r>
    </w:p>
    <w:p w14:paraId="1EEC4B2E" w14:textId="522FEA15" w:rsidR="000074D2" w:rsidRDefault="000074D2">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74D2" w14:paraId="324A6DF8" w14:textId="77777777">
        <w:trPr>
          <w:tblCellSpacing w:w="0" w:type="dxa"/>
        </w:trPr>
        <w:tc>
          <w:tcPr>
            <w:tcW w:w="2500" w:type="pct"/>
            <w:vAlign w:val="center"/>
            <w:hideMark/>
          </w:tcPr>
          <w:p w14:paraId="6A0CF66E" w14:textId="77777777" w:rsidR="000074D2"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E56C82F" w14:textId="77777777" w:rsidR="000074D2"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EA80C57" w14:textId="25377717" w:rsidR="000074D2" w:rsidRDefault="00000000" w:rsidP="005A167A">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34717F77">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74D2" w14:paraId="5242D93B" w14:textId="77777777">
        <w:trPr>
          <w:tblCellSpacing w:w="0" w:type="dxa"/>
        </w:trPr>
        <w:tc>
          <w:tcPr>
            <w:tcW w:w="2500" w:type="pct"/>
            <w:vAlign w:val="center"/>
            <w:hideMark/>
          </w:tcPr>
          <w:p w14:paraId="0FEE5148" w14:textId="77777777" w:rsidR="000074D2"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Θρησκεία </w:t>
            </w:r>
          </w:p>
        </w:tc>
        <w:tc>
          <w:tcPr>
            <w:tcW w:w="2500" w:type="pct"/>
            <w:vAlign w:val="center"/>
            <w:hideMark/>
          </w:tcPr>
          <w:p w14:paraId="44B0EB62" w14:textId="77777777" w:rsidR="000074D2"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A15CE9" w14:textId="77777777" w:rsidR="005A167A" w:rsidRDefault="00000000" w:rsidP="005A167A">
      <w:pPr>
        <w:rPr>
          <w:rFonts w:ascii="Verdana" w:eastAsia="Times New Roman" w:hAnsi="Verdana"/>
          <w:b/>
          <w:bCs/>
          <w:color w:val="156082" w:themeColor="accent1"/>
          <w:sz w:val="20"/>
          <w:szCs w:val="20"/>
        </w:rPr>
      </w:pPr>
      <w:r>
        <w:rPr>
          <w:rFonts w:ascii="Verdana" w:eastAsia="Times New Roman" w:hAnsi="Verdana"/>
          <w:color w:val="191E00"/>
          <w:sz w:val="20"/>
          <w:szCs w:val="20"/>
        </w:rPr>
        <w:br/>
      </w:r>
      <w:r w:rsidR="005A167A" w:rsidRPr="00840948">
        <w:rPr>
          <w:rFonts w:ascii="Verdana" w:eastAsia="Times New Roman" w:hAnsi="Verdana"/>
          <w:b/>
          <w:bCs/>
          <w:color w:val="156082" w:themeColor="accent1"/>
          <w:sz w:val="20"/>
          <w:szCs w:val="20"/>
        </w:rPr>
        <w:t>22:00  |   Βαρθολομαίος O Οικουμενικός Πατριάρχης  </w:t>
      </w:r>
      <w:r w:rsidR="005A167A" w:rsidRPr="00840948">
        <w:rPr>
          <w:rFonts w:ascii="Verdana" w:eastAsia="Times New Roman" w:hAnsi="Verdana"/>
          <w:b/>
          <w:bCs/>
          <w:noProof/>
          <w:color w:val="156082" w:themeColor="accent1"/>
          <w:sz w:val="20"/>
          <w:szCs w:val="20"/>
        </w:rPr>
        <w:drawing>
          <wp:inline distT="0" distB="0" distL="0" distR="0" wp14:anchorId="6A9F7590" wp14:editId="026E179E">
            <wp:extent cx="190500" cy="190500"/>
            <wp:effectExtent l="0" t="0" r="0" b="0"/>
            <wp:docPr id="26" name="Εικόνα 2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όλους"/>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A167A" w:rsidRPr="00840948">
        <w:rPr>
          <w:rFonts w:ascii="Verdana" w:eastAsia="Times New Roman" w:hAnsi="Verdana"/>
          <w:b/>
          <w:bCs/>
          <w:color w:val="156082" w:themeColor="accent1"/>
          <w:sz w:val="20"/>
          <w:szCs w:val="20"/>
        </w:rPr>
        <w:t xml:space="preserve"> (Αλλαγή Προγράμματος)</w:t>
      </w:r>
    </w:p>
    <w:p w14:paraId="272EAB36" w14:textId="77777777" w:rsidR="005A167A" w:rsidRDefault="005A167A" w:rsidP="005A167A">
      <w:pPr>
        <w:rPr>
          <w:rFonts w:ascii="Verdana" w:eastAsia="Times New Roman" w:hAnsi="Verdana"/>
          <w:b/>
          <w:bCs/>
          <w:color w:val="156082" w:themeColor="accent1"/>
          <w:sz w:val="20"/>
          <w:szCs w:val="20"/>
        </w:rPr>
      </w:pPr>
    </w:p>
    <w:p w14:paraId="5718F011" w14:textId="77777777" w:rsidR="005A167A" w:rsidRDefault="00000000" w:rsidP="005A167A">
      <w:pPr>
        <w:rPr>
          <w:rFonts w:ascii="Verdana" w:eastAsia="Times New Roman" w:hAnsi="Verdana"/>
          <w:color w:val="191E00"/>
          <w:sz w:val="20"/>
          <w:szCs w:val="20"/>
        </w:rPr>
      </w:pPr>
      <w:r>
        <w:rPr>
          <w:rFonts w:ascii="Verdana" w:eastAsia="Times New Roman" w:hAnsi="Verdana"/>
          <w:color w:val="191E00"/>
          <w:sz w:val="20"/>
          <w:szCs w:val="20"/>
        </w:rPr>
        <w:t xml:space="preserve">Ένα σπάνιο ντοκιμαντέρ για τη ζωή και το έργο του Οικουμενικού Πατριάρχη κ.κ. Βαρθολομαίου παρουσιάζει σε αποκλειστικότητα η ΕΡΤ. Σε μια εκ </w:t>
      </w:r>
      <w:proofErr w:type="spellStart"/>
      <w:r>
        <w:rPr>
          <w:rFonts w:ascii="Verdana" w:eastAsia="Times New Roman" w:hAnsi="Verdana"/>
          <w:color w:val="191E00"/>
          <w:sz w:val="20"/>
          <w:szCs w:val="20"/>
        </w:rPr>
        <w:t>βαθέων</w:t>
      </w:r>
      <w:proofErr w:type="spellEnd"/>
      <w:r>
        <w:rPr>
          <w:rFonts w:ascii="Verdana" w:eastAsia="Times New Roman" w:hAnsi="Verdana"/>
          <w:color w:val="191E00"/>
          <w:sz w:val="20"/>
          <w:szCs w:val="20"/>
        </w:rPr>
        <w:t xml:space="preserve"> συνομιλία με τον δημοσιογράφο </w:t>
      </w:r>
      <w:proofErr w:type="spellStart"/>
      <w:r>
        <w:rPr>
          <w:rFonts w:ascii="Verdana" w:eastAsia="Times New Roman" w:hAnsi="Verdana"/>
          <w:color w:val="191E00"/>
          <w:sz w:val="20"/>
          <w:szCs w:val="20"/>
        </w:rPr>
        <w:t>Πιέρρο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Τζανετάκο</w:t>
      </w:r>
      <w:proofErr w:type="spellEnd"/>
      <w:r>
        <w:rPr>
          <w:rFonts w:ascii="Verdana" w:eastAsia="Times New Roman" w:hAnsi="Verdana"/>
          <w:color w:val="191E00"/>
          <w:sz w:val="20"/>
          <w:szCs w:val="20"/>
        </w:rPr>
        <w:t xml:space="preserve">, με αφορμή τα 35 χρόνια από την ανάδειξή του στον θρόνο του Οικουμενικού Πατριαρχείου, ο </w:t>
      </w:r>
      <w:proofErr w:type="spellStart"/>
      <w:r>
        <w:rPr>
          <w:rFonts w:ascii="Verdana" w:eastAsia="Times New Roman" w:hAnsi="Verdana"/>
          <w:color w:val="191E00"/>
          <w:sz w:val="20"/>
          <w:szCs w:val="20"/>
        </w:rPr>
        <w:t>Παναγιότατος</w:t>
      </w:r>
      <w:proofErr w:type="spellEnd"/>
      <w:r>
        <w:rPr>
          <w:rFonts w:ascii="Verdana" w:eastAsia="Times New Roman" w:hAnsi="Verdana"/>
          <w:color w:val="191E00"/>
          <w:sz w:val="20"/>
          <w:szCs w:val="20"/>
        </w:rPr>
        <w:t xml:space="preserve"> μιλάει για τους σημαντικούς σταθμούς της ζωής του, αλλά και τη διακονία του ως Προκαθήμενος της Ορθοδοξίας. Το ντοκιμαντέρ πλαισιώνει η Ορχήστρα Σύγχρονης Μουσικής της ΕΡΤ, σε πρότυπη μουσική της Ευανθίας </w:t>
      </w:r>
      <w:proofErr w:type="spellStart"/>
      <w:r>
        <w:rPr>
          <w:rFonts w:ascii="Verdana" w:eastAsia="Times New Roman" w:hAnsi="Verdana"/>
          <w:color w:val="191E00"/>
          <w:sz w:val="20"/>
          <w:szCs w:val="20"/>
        </w:rPr>
        <w:t>Ρεμπούτσικα</w:t>
      </w:r>
      <w:proofErr w:type="spellEnd"/>
      <w:r>
        <w:rPr>
          <w:rFonts w:ascii="Verdana" w:eastAsia="Times New Roman" w:hAnsi="Verdana"/>
          <w:color w:val="191E00"/>
          <w:sz w:val="20"/>
          <w:szCs w:val="20"/>
        </w:rPr>
        <w:t xml:space="preserve">. </w:t>
      </w:r>
    </w:p>
    <w:p w14:paraId="17372A7A" w14:textId="77777777" w:rsidR="005A167A" w:rsidRDefault="005A167A" w:rsidP="005A167A">
      <w:pPr>
        <w:rPr>
          <w:rFonts w:ascii="Verdana" w:eastAsia="Times New Roman" w:hAnsi="Verdana"/>
          <w:color w:val="191E00"/>
          <w:sz w:val="20"/>
          <w:szCs w:val="20"/>
        </w:rPr>
      </w:pPr>
    </w:p>
    <w:p w14:paraId="017182CC" w14:textId="3A65522D" w:rsidR="000074D2" w:rsidRPr="005A167A" w:rsidRDefault="00000000" w:rsidP="005A167A">
      <w:pPr>
        <w:rPr>
          <w:rFonts w:ascii="Verdana" w:eastAsia="Times New Roman" w:hAnsi="Verdana"/>
          <w:b/>
          <w:bCs/>
          <w:color w:val="156082" w:themeColor="accent1"/>
          <w:sz w:val="20"/>
          <w:szCs w:val="20"/>
        </w:rPr>
      </w:pPr>
      <w:r>
        <w:rPr>
          <w:rFonts w:ascii="Verdana" w:eastAsia="Times New Roman" w:hAnsi="Verdana"/>
          <w:color w:val="191E00"/>
          <w:sz w:val="20"/>
          <w:szCs w:val="20"/>
        </w:rPr>
        <w:t>Τριανταπέντε χρόνια μετά την ανάδειξή του στον θρόνο του Οικουμενικού Πατριαρχείου</w:t>
      </w:r>
      <w:r w:rsidR="005A167A">
        <w:rPr>
          <w:rFonts w:ascii="Verdana" w:eastAsia="Times New Roman" w:hAnsi="Verdana"/>
          <w:color w:val="191E00"/>
          <w:sz w:val="20"/>
          <w:szCs w:val="20"/>
        </w:rPr>
        <w:t>,</w:t>
      </w:r>
      <w:r>
        <w:rPr>
          <w:rFonts w:ascii="Verdana" w:eastAsia="Times New Roman" w:hAnsi="Verdana"/>
          <w:color w:val="191E00"/>
          <w:sz w:val="20"/>
          <w:szCs w:val="20"/>
        </w:rPr>
        <w:t xml:space="preserve"> ο κ.κ. Βαρθολομαίος περιγράφει την πολυετή διαδρομή του από τη γενέτειρά του, την Ίμβρο της δεκαετίας του 1950, στο Φανάρι και την Κωνσταντινούπολη του σήμερα. Ένας βίος ταγμένος στην Εκκλησία, με πυξίδα τις πνευματικές αξίες της Ορθοδοξίας, ιερό καθήκον τη μεταλαμπάδευση της ελληνορθόδοξης παράδοσης και οδηγό τη ρήση του πνευματικού του, μητροπολίτη Γέροντα Ίμβρου και </w:t>
      </w:r>
      <w:proofErr w:type="spellStart"/>
      <w:r>
        <w:rPr>
          <w:rFonts w:ascii="Verdana" w:eastAsia="Times New Roman" w:hAnsi="Verdana"/>
          <w:color w:val="191E00"/>
          <w:sz w:val="20"/>
          <w:szCs w:val="20"/>
        </w:rPr>
        <w:t>Τενέδου</w:t>
      </w:r>
      <w:proofErr w:type="spellEnd"/>
      <w:r>
        <w:rPr>
          <w:rFonts w:ascii="Verdana" w:eastAsia="Times New Roman" w:hAnsi="Verdana"/>
          <w:color w:val="191E00"/>
          <w:sz w:val="20"/>
          <w:szCs w:val="20"/>
        </w:rPr>
        <w:t xml:space="preserve"> Μελίτωνα κατά τη διάρκεια της χειροτονίας του, 65 χρόνια πριν: «Να πορεύεσαι ατενίζοντας μόνο τον Ιησού». </w:t>
      </w:r>
    </w:p>
    <w:p w14:paraId="7AB374A4" w14:textId="5C0E699A" w:rsidR="000074D2"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Σκηνοθεσία: Μανώλης </w:t>
      </w:r>
      <w:proofErr w:type="spellStart"/>
      <w:r>
        <w:rPr>
          <w:rFonts w:ascii="Verdana" w:eastAsia="Times New Roman" w:hAnsi="Verdana"/>
          <w:color w:val="191E00"/>
          <w:sz w:val="20"/>
          <w:szCs w:val="20"/>
        </w:rPr>
        <w:t>Παπανικήτας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παραγωγής: Αλεξάνδρα Κούρτη </w:t>
      </w:r>
      <w:r>
        <w:rPr>
          <w:rFonts w:ascii="Verdana" w:eastAsia="Times New Roman" w:hAnsi="Verdana"/>
          <w:color w:val="191E00"/>
          <w:sz w:val="20"/>
          <w:szCs w:val="20"/>
        </w:rPr>
        <w:br/>
      </w:r>
      <w:proofErr w:type="spellStart"/>
      <w:r>
        <w:rPr>
          <w:rFonts w:ascii="Verdana" w:eastAsia="Times New Roman" w:hAnsi="Verdana"/>
          <w:color w:val="191E00"/>
          <w:sz w:val="20"/>
          <w:szCs w:val="20"/>
        </w:rPr>
        <w:t>Art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director</w:t>
      </w:r>
      <w:proofErr w:type="spellEnd"/>
      <w:r>
        <w:rPr>
          <w:rFonts w:ascii="Verdana" w:eastAsia="Times New Roman" w:hAnsi="Verdana"/>
          <w:color w:val="191E00"/>
          <w:sz w:val="20"/>
          <w:szCs w:val="20"/>
        </w:rPr>
        <w:t xml:space="preserve">: Μάριος </w:t>
      </w:r>
      <w:proofErr w:type="spellStart"/>
      <w:r>
        <w:rPr>
          <w:rFonts w:ascii="Verdana" w:eastAsia="Times New Roman" w:hAnsi="Verdana"/>
          <w:color w:val="191E00"/>
          <w:sz w:val="20"/>
          <w:szCs w:val="20"/>
        </w:rPr>
        <w:t>Πολυζωγόπουλος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Έρευνα – σενάριο: </w:t>
      </w:r>
      <w:proofErr w:type="spellStart"/>
      <w:r>
        <w:rPr>
          <w:rFonts w:ascii="Verdana" w:eastAsia="Times New Roman" w:hAnsi="Verdana"/>
          <w:color w:val="191E00"/>
          <w:sz w:val="20"/>
          <w:szCs w:val="20"/>
        </w:rPr>
        <w:t>Πιέρρος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Τζανετάκος</w:t>
      </w:r>
      <w:proofErr w:type="spellEnd"/>
      <w:r>
        <w:rPr>
          <w:rFonts w:ascii="Verdana" w:eastAsia="Times New Roman" w:hAnsi="Verdana"/>
          <w:color w:val="191E00"/>
          <w:sz w:val="20"/>
          <w:szCs w:val="20"/>
        </w:rPr>
        <w:t xml:space="preserve">, Ελβίρα </w:t>
      </w:r>
      <w:proofErr w:type="spellStart"/>
      <w:r>
        <w:rPr>
          <w:rFonts w:ascii="Verdana" w:eastAsia="Times New Roman" w:hAnsi="Verdana"/>
          <w:color w:val="191E00"/>
          <w:sz w:val="20"/>
          <w:szCs w:val="20"/>
        </w:rPr>
        <w:t>Κρίθαρη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Μοντάζ: Θοδωρής Μεταξάς </w:t>
      </w:r>
      <w:r>
        <w:rPr>
          <w:rFonts w:ascii="Verdana" w:eastAsia="Times New Roman" w:hAnsi="Verdana"/>
          <w:color w:val="191E00"/>
          <w:sz w:val="20"/>
          <w:szCs w:val="20"/>
        </w:rPr>
        <w:br/>
        <w:t xml:space="preserve">Μουσική: Ευανθία </w:t>
      </w:r>
      <w:proofErr w:type="spellStart"/>
      <w:r>
        <w:rPr>
          <w:rFonts w:ascii="Verdana" w:eastAsia="Times New Roman" w:hAnsi="Verdana"/>
          <w:color w:val="191E00"/>
          <w:sz w:val="20"/>
          <w:szCs w:val="20"/>
        </w:rPr>
        <w:t>Ρεμπούτσικα</w:t>
      </w:r>
      <w:proofErr w:type="spellEnd"/>
      <w:r>
        <w:rPr>
          <w:rFonts w:ascii="Verdana" w:eastAsia="Times New Roman" w:hAnsi="Verdana"/>
          <w:color w:val="191E00"/>
          <w:sz w:val="20"/>
          <w:szCs w:val="20"/>
        </w:rPr>
        <w:t xml:space="preserve">. Με τη συμμετοχή της Ορχήστρας Σύγχρονης Μουσικής της ΕΡΤ </w:t>
      </w:r>
      <w:r>
        <w:rPr>
          <w:rFonts w:ascii="Verdana" w:eastAsia="Times New Roman" w:hAnsi="Verdana"/>
          <w:color w:val="191E00"/>
          <w:sz w:val="20"/>
          <w:szCs w:val="20"/>
        </w:rPr>
        <w:br/>
        <w:t xml:space="preserve">Διεύθυνση ορχήστρας: Στάθης Σούλης </w:t>
      </w:r>
      <w:r>
        <w:rPr>
          <w:rFonts w:ascii="Verdana" w:eastAsia="Times New Roman" w:hAnsi="Verdana"/>
          <w:color w:val="191E00"/>
          <w:sz w:val="20"/>
          <w:szCs w:val="20"/>
        </w:rPr>
        <w:br/>
        <w:t xml:space="preserve">Ενορχήστρωση: Γιάννης Γκίκας </w:t>
      </w:r>
    </w:p>
    <w:p w14:paraId="518EC20C" w14:textId="77777777" w:rsidR="000074D2"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563213">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74D2" w14:paraId="6195B172" w14:textId="77777777">
        <w:trPr>
          <w:tblCellSpacing w:w="0" w:type="dxa"/>
        </w:trPr>
        <w:tc>
          <w:tcPr>
            <w:tcW w:w="2500" w:type="pct"/>
            <w:vAlign w:val="center"/>
            <w:hideMark/>
          </w:tcPr>
          <w:p w14:paraId="6CB71F26" w14:textId="77777777" w:rsidR="000074D2"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832D802" w14:textId="77777777" w:rsidR="000074D2"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6C551C2" w14:textId="12A807BD" w:rsidR="000074D2"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5A167A">
        <w:rPr>
          <w:rFonts w:ascii="Verdana" w:eastAsia="Times New Roman" w:hAnsi="Verdana"/>
          <w:b/>
          <w:bCs/>
          <w:color w:val="156082" w:themeColor="accent1"/>
          <w:sz w:val="20"/>
          <w:szCs w:val="20"/>
        </w:rPr>
        <w:t>23:15</w:t>
      </w:r>
      <w:r w:rsidRPr="005A167A">
        <w:rPr>
          <w:rFonts w:ascii="Verdana" w:eastAsia="Times New Roman" w:hAnsi="Verdana"/>
          <w:color w:val="156082" w:themeColor="accent1"/>
          <w:sz w:val="20"/>
          <w:szCs w:val="20"/>
        </w:rPr>
        <w:t>  |  </w:t>
      </w:r>
      <w:r w:rsidRPr="005A167A">
        <w:rPr>
          <w:rFonts w:ascii="Verdana" w:eastAsia="Times New Roman" w:hAnsi="Verdana"/>
          <w:b/>
          <w:bCs/>
          <w:color w:val="156082" w:themeColor="accent1"/>
          <w:sz w:val="20"/>
          <w:szCs w:val="20"/>
        </w:rPr>
        <w:t xml:space="preserve"> Σκιές στο Περιστύλιο  (E)  </w:t>
      </w:r>
      <w:r w:rsidRPr="005A167A">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78CBABBC" wp14:editId="38884B46">
            <wp:extent cx="190500" cy="190500"/>
            <wp:effectExtent l="0" t="0" r="0" b="0"/>
            <wp:docPr id="28" name="Εικόνα 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5A167A" w:rsidRPr="00724ADC">
        <w:rPr>
          <w:rFonts w:ascii="Verdana" w:eastAsia="Times New Roman" w:hAnsi="Verdana"/>
          <w:b/>
          <w:bCs/>
          <w:color w:val="156082" w:themeColor="accent1"/>
          <w:sz w:val="20"/>
          <w:szCs w:val="20"/>
        </w:rPr>
        <w:t>(Αλλαγή ώρας)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1ADE562C" w14:textId="77777777" w:rsidR="000074D2" w:rsidRDefault="00000000">
      <w:pPr>
        <w:divId w:val="1147363079"/>
        <w:rPr>
          <w:rFonts w:ascii="Verdana" w:eastAsia="Times New Roman" w:hAnsi="Verdana"/>
          <w:color w:val="191E00"/>
          <w:sz w:val="20"/>
          <w:szCs w:val="20"/>
        </w:rPr>
      </w:pPr>
      <w:r>
        <w:rPr>
          <w:rFonts w:ascii="Verdana" w:eastAsia="Times New Roman" w:hAnsi="Verdana"/>
          <w:color w:val="191E00"/>
          <w:sz w:val="20"/>
          <w:szCs w:val="20"/>
        </w:rPr>
        <w:t xml:space="preserve">Ερωτικό - πολιτικό θρίλερ, βασισμένο στο ομώνυμο βιβλίο του Γιώργου Παπαχρήστου. Ένας φοιτητικός έρωτας αναθερμαίνεται μετά από 24 χρόνια. Ο Αργύρης </w:t>
      </w:r>
      <w:proofErr w:type="spellStart"/>
      <w:r>
        <w:rPr>
          <w:rFonts w:ascii="Verdana" w:eastAsia="Times New Roman" w:hAnsi="Verdana"/>
          <w:color w:val="191E00"/>
          <w:sz w:val="20"/>
          <w:szCs w:val="20"/>
        </w:rPr>
        <w:t>Πλατάκης</w:t>
      </w:r>
      <w:proofErr w:type="spellEnd"/>
      <w:r>
        <w:rPr>
          <w:rFonts w:ascii="Verdana" w:eastAsia="Times New Roman" w:hAnsi="Verdana"/>
          <w:color w:val="191E00"/>
          <w:sz w:val="20"/>
          <w:szCs w:val="20"/>
        </w:rPr>
        <w:t xml:space="preserve">, κορυφαίος πολιτικός συντάκτης και η </w:t>
      </w:r>
      <w:proofErr w:type="spellStart"/>
      <w:r>
        <w:rPr>
          <w:rFonts w:ascii="Verdana" w:eastAsia="Times New Roman" w:hAnsi="Verdana"/>
          <w:color w:val="191E00"/>
          <w:sz w:val="20"/>
          <w:szCs w:val="20"/>
        </w:rPr>
        <w:t>Ολγα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Ραζή</w:t>
      </w:r>
      <w:proofErr w:type="spellEnd"/>
      <w:r>
        <w:rPr>
          <w:rFonts w:ascii="Verdana" w:eastAsia="Times New Roman" w:hAnsi="Verdana"/>
          <w:color w:val="191E00"/>
          <w:sz w:val="20"/>
          <w:szCs w:val="20"/>
        </w:rPr>
        <w:t>,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5E9C8F87" w14:textId="5D389C8F" w:rsidR="000074D2"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5A167A">
        <w:rPr>
          <w:rFonts w:ascii="Verdana" w:eastAsia="Times New Roman" w:hAnsi="Verdana"/>
          <w:b/>
          <w:bCs/>
          <w:color w:val="156082" w:themeColor="accent1"/>
          <w:sz w:val="20"/>
          <w:szCs w:val="20"/>
        </w:rPr>
        <w:t>Επεισόδιο 19ο</w:t>
      </w:r>
      <w:r w:rsidRPr="005A167A">
        <w:rPr>
          <w:rFonts w:ascii="Verdana" w:eastAsia="Times New Roman" w:hAnsi="Verdana"/>
          <w:color w:val="156082" w:themeColor="accent1"/>
          <w:sz w:val="20"/>
          <w:szCs w:val="20"/>
        </w:rPr>
        <w:t xml:space="preserve"> </w:t>
      </w:r>
      <w:r w:rsidRPr="005A167A">
        <w:rPr>
          <w:rFonts w:ascii="Verdana" w:eastAsia="Times New Roman" w:hAnsi="Verdana"/>
          <w:color w:val="191E00"/>
          <w:sz w:val="20"/>
          <w:szCs w:val="20"/>
        </w:rPr>
        <w:br/>
      </w:r>
      <w:r>
        <w:rPr>
          <w:rFonts w:ascii="Verdana" w:eastAsia="Times New Roman" w:hAnsi="Verdana"/>
          <w:color w:val="191E00"/>
          <w:sz w:val="20"/>
          <w:szCs w:val="20"/>
        </w:rPr>
        <w:t xml:space="preserve">Παίζουν: </w:t>
      </w:r>
      <w:proofErr w:type="spellStart"/>
      <w:r>
        <w:rPr>
          <w:rFonts w:ascii="Verdana" w:eastAsia="Times New Roman" w:hAnsi="Verdana"/>
          <w:color w:val="191E00"/>
          <w:sz w:val="20"/>
          <w:szCs w:val="20"/>
        </w:rPr>
        <w:t>Φιλαρέτη</w:t>
      </w:r>
      <w:proofErr w:type="spellEnd"/>
      <w:r>
        <w:rPr>
          <w:rFonts w:ascii="Verdana" w:eastAsia="Times New Roman" w:hAnsi="Verdana"/>
          <w:color w:val="191E00"/>
          <w:sz w:val="20"/>
          <w:szCs w:val="20"/>
        </w:rPr>
        <w:t xml:space="preserve"> Κομνηνού, Λάζαρος Γεωργακόπουλος, Σοφοκλής </w:t>
      </w:r>
      <w:proofErr w:type="spellStart"/>
      <w:r>
        <w:rPr>
          <w:rFonts w:ascii="Verdana" w:eastAsia="Times New Roman" w:hAnsi="Verdana"/>
          <w:color w:val="191E00"/>
          <w:sz w:val="20"/>
          <w:szCs w:val="20"/>
        </w:rPr>
        <w:t>Πέππας</w:t>
      </w:r>
      <w:proofErr w:type="spellEnd"/>
      <w:r>
        <w:rPr>
          <w:rFonts w:ascii="Verdana" w:eastAsia="Times New Roman" w:hAnsi="Verdana"/>
          <w:color w:val="191E00"/>
          <w:sz w:val="20"/>
          <w:szCs w:val="20"/>
        </w:rPr>
        <w:t xml:space="preserve">, Τάκης Μόσχος, Δημήτρης </w:t>
      </w:r>
      <w:proofErr w:type="spellStart"/>
      <w:r>
        <w:rPr>
          <w:rFonts w:ascii="Verdana" w:eastAsia="Times New Roman" w:hAnsi="Verdana"/>
          <w:color w:val="191E00"/>
          <w:sz w:val="20"/>
          <w:szCs w:val="20"/>
        </w:rPr>
        <w:t>Τζουμάκης</w:t>
      </w:r>
      <w:proofErr w:type="spellEnd"/>
      <w:r>
        <w:rPr>
          <w:rFonts w:ascii="Verdana" w:eastAsia="Times New Roman" w:hAnsi="Verdana"/>
          <w:color w:val="191E00"/>
          <w:sz w:val="20"/>
          <w:szCs w:val="20"/>
        </w:rPr>
        <w:t xml:space="preserve">, Γεωργία Ανέστη, </w:t>
      </w:r>
      <w:proofErr w:type="spellStart"/>
      <w:r>
        <w:rPr>
          <w:rFonts w:ascii="Verdana" w:eastAsia="Times New Roman" w:hAnsi="Verdana"/>
          <w:color w:val="191E00"/>
          <w:sz w:val="20"/>
          <w:szCs w:val="20"/>
        </w:rPr>
        <w:t>Κερασία</w:t>
      </w:r>
      <w:proofErr w:type="spellEnd"/>
      <w:r>
        <w:rPr>
          <w:rFonts w:ascii="Verdana" w:eastAsia="Times New Roman" w:hAnsi="Verdana"/>
          <w:color w:val="191E00"/>
          <w:sz w:val="20"/>
          <w:szCs w:val="20"/>
        </w:rPr>
        <w:t xml:space="preserve"> Σαμαρά, Νίκος </w:t>
      </w:r>
      <w:proofErr w:type="spellStart"/>
      <w:r>
        <w:rPr>
          <w:rFonts w:ascii="Verdana" w:eastAsia="Times New Roman" w:hAnsi="Verdana"/>
          <w:color w:val="191E00"/>
          <w:sz w:val="20"/>
          <w:szCs w:val="20"/>
        </w:rPr>
        <w:t>Λυκομήτρος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Αννα</w:t>
      </w:r>
      <w:proofErr w:type="spellEnd"/>
      <w:r>
        <w:rPr>
          <w:rFonts w:ascii="Verdana" w:eastAsia="Times New Roman" w:hAnsi="Verdana"/>
          <w:color w:val="191E00"/>
          <w:sz w:val="20"/>
          <w:szCs w:val="20"/>
        </w:rPr>
        <w:t xml:space="preserve"> Τσουκαλά, Βασίλης Κολοβός, </w:t>
      </w:r>
      <w:r>
        <w:rPr>
          <w:rFonts w:ascii="Verdana" w:eastAsia="Times New Roman" w:hAnsi="Verdana"/>
          <w:color w:val="191E00"/>
          <w:sz w:val="20"/>
          <w:szCs w:val="20"/>
        </w:rPr>
        <w:lastRenderedPageBreak/>
        <w:t xml:space="preserve">Ανδρέας </w:t>
      </w:r>
      <w:proofErr w:type="spellStart"/>
      <w:r>
        <w:rPr>
          <w:rFonts w:ascii="Verdana" w:eastAsia="Times New Roman" w:hAnsi="Verdana"/>
          <w:color w:val="191E00"/>
          <w:sz w:val="20"/>
          <w:szCs w:val="20"/>
        </w:rPr>
        <w:t>Νάτσιος</w:t>
      </w:r>
      <w:proofErr w:type="spellEnd"/>
      <w:r>
        <w:rPr>
          <w:rFonts w:ascii="Verdana" w:eastAsia="Times New Roman" w:hAnsi="Verdana"/>
          <w:color w:val="191E00"/>
          <w:sz w:val="20"/>
          <w:szCs w:val="20"/>
        </w:rPr>
        <w:t>, Γιώργος Γιαννόπουλος.</w:t>
      </w:r>
      <w:r>
        <w:rPr>
          <w:rFonts w:ascii="Verdana" w:eastAsia="Times New Roman" w:hAnsi="Verdana"/>
          <w:color w:val="191E00"/>
          <w:sz w:val="20"/>
          <w:szCs w:val="20"/>
        </w:rPr>
        <w:br/>
        <w:t xml:space="preserve">Σενάριο: Θανάσης </w:t>
      </w:r>
      <w:proofErr w:type="spellStart"/>
      <w:r>
        <w:rPr>
          <w:rFonts w:ascii="Verdana" w:eastAsia="Times New Roman" w:hAnsi="Verdana"/>
          <w:color w:val="191E00"/>
          <w:sz w:val="20"/>
          <w:szCs w:val="20"/>
        </w:rPr>
        <w:t>Σκουρμπέλος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Δημήτρης </w:t>
      </w:r>
      <w:proofErr w:type="spellStart"/>
      <w:r>
        <w:rPr>
          <w:rFonts w:ascii="Verdana" w:eastAsia="Times New Roman" w:hAnsi="Verdana"/>
          <w:color w:val="191E00"/>
          <w:sz w:val="20"/>
          <w:szCs w:val="20"/>
        </w:rPr>
        <w:t>Παντελιάς</w:t>
      </w:r>
      <w:proofErr w:type="spellEnd"/>
      <w:r>
        <w:rPr>
          <w:rFonts w:ascii="Verdana" w:eastAsia="Times New Roman" w:hAnsi="Verdana"/>
          <w:color w:val="191E00"/>
          <w:sz w:val="20"/>
          <w:szCs w:val="20"/>
        </w:rPr>
        <w:t xml:space="preserve">, Μάριος </w:t>
      </w:r>
      <w:proofErr w:type="spellStart"/>
      <w:r>
        <w:rPr>
          <w:rFonts w:ascii="Verdana" w:eastAsia="Times New Roman" w:hAnsi="Verdana"/>
          <w:color w:val="191E00"/>
          <w:sz w:val="20"/>
          <w:szCs w:val="20"/>
        </w:rPr>
        <w:t>Ρετσίλας</w:t>
      </w:r>
      <w:proofErr w:type="spellEnd"/>
      <w:r>
        <w:rPr>
          <w:rFonts w:ascii="Verdana" w:eastAsia="Times New Roman" w:hAnsi="Verdana"/>
          <w:color w:val="191E00"/>
          <w:sz w:val="20"/>
          <w:szCs w:val="20"/>
        </w:rPr>
        <w:br/>
        <w:t xml:space="preserve">Μουσική: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w:t>
      </w:r>
      <w:proofErr w:type="spellStart"/>
      <w:r>
        <w:rPr>
          <w:rFonts w:ascii="Verdana" w:eastAsia="Times New Roman" w:hAnsi="Verdana"/>
          <w:color w:val="191E00"/>
          <w:sz w:val="20"/>
          <w:szCs w:val="20"/>
        </w:rPr>
        <w:t>Μυλωνόπουλος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Ενδυματολόγος: Σωτήρης </w:t>
      </w:r>
      <w:proofErr w:type="spellStart"/>
      <w:r>
        <w:rPr>
          <w:rFonts w:ascii="Verdana" w:eastAsia="Times New Roman" w:hAnsi="Verdana"/>
          <w:color w:val="191E00"/>
          <w:sz w:val="20"/>
          <w:szCs w:val="20"/>
        </w:rPr>
        <w:t>Τσαγδής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373B1B11" w14:textId="77777777" w:rsidR="000074D2"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BC9F8F">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74D2" w14:paraId="6C1326FF" w14:textId="77777777">
        <w:trPr>
          <w:tblCellSpacing w:w="0" w:type="dxa"/>
        </w:trPr>
        <w:tc>
          <w:tcPr>
            <w:tcW w:w="2500" w:type="pct"/>
            <w:vAlign w:val="center"/>
            <w:hideMark/>
          </w:tcPr>
          <w:p w14:paraId="718A19AA" w14:textId="77777777" w:rsidR="000074D2"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5A077B54" w14:textId="77777777" w:rsidR="000074D2"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6E708D" w14:textId="77777777" w:rsidR="005A167A" w:rsidRDefault="00000000">
      <w:pPr>
        <w:spacing w:after="240"/>
        <w:rPr>
          <w:rFonts w:ascii="Verdana" w:eastAsia="Times New Roman" w:hAnsi="Verdana"/>
          <w:b/>
          <w:bCs/>
          <w:color w:val="156082" w:themeColor="accent1"/>
          <w:sz w:val="20"/>
          <w:szCs w:val="20"/>
        </w:rPr>
      </w:pPr>
      <w:r>
        <w:rPr>
          <w:rFonts w:ascii="Verdana" w:eastAsia="Times New Roman" w:hAnsi="Verdana"/>
          <w:color w:val="191E00"/>
          <w:sz w:val="20"/>
          <w:szCs w:val="20"/>
        </w:rPr>
        <w:br/>
      </w:r>
      <w:r w:rsidR="005A167A" w:rsidRPr="00840948">
        <w:rPr>
          <w:rFonts w:ascii="Verdana" w:eastAsia="Times New Roman" w:hAnsi="Verdana"/>
          <w:b/>
          <w:bCs/>
          <w:color w:val="156082" w:themeColor="accent1"/>
          <w:sz w:val="20"/>
          <w:szCs w:val="20"/>
        </w:rPr>
        <w:t>00:10  |   Από Αγκάθι Ρόδο  (E)   </w:t>
      </w:r>
      <w:r w:rsidR="005A167A" w:rsidRPr="00840948">
        <w:rPr>
          <w:rFonts w:ascii="Verdana" w:eastAsia="Times New Roman" w:hAnsi="Verdana"/>
          <w:b/>
          <w:bCs/>
          <w:noProof/>
          <w:color w:val="156082" w:themeColor="accent1"/>
          <w:sz w:val="20"/>
          <w:szCs w:val="20"/>
        </w:rPr>
        <w:drawing>
          <wp:inline distT="0" distB="0" distL="0" distR="0" wp14:anchorId="1E57D338" wp14:editId="2A4EDF6A">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A167A" w:rsidRPr="00840948">
        <w:rPr>
          <w:rFonts w:ascii="Verdana" w:eastAsia="Times New Roman" w:hAnsi="Verdana"/>
          <w:b/>
          <w:bCs/>
          <w:color w:val="156082" w:themeColor="accent1"/>
          <w:sz w:val="20"/>
          <w:szCs w:val="20"/>
        </w:rPr>
        <w:t xml:space="preserve"> (Αλλαγή ώρας)</w:t>
      </w:r>
    </w:p>
    <w:p w14:paraId="35CBEA8A" w14:textId="18E0A405" w:rsidR="000074D2"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6AF18B2B" w14:textId="77777777" w:rsidR="000074D2" w:rsidRDefault="00000000">
      <w:pPr>
        <w:divId w:val="394282804"/>
        <w:rPr>
          <w:rFonts w:ascii="Verdana" w:eastAsia="Times New Roman" w:hAnsi="Verdana"/>
          <w:color w:val="191E00"/>
          <w:sz w:val="20"/>
          <w:szCs w:val="20"/>
        </w:rPr>
      </w:pPr>
      <w:r>
        <w:rPr>
          <w:rFonts w:ascii="Verdana" w:eastAsia="Times New Roman" w:hAnsi="Verdana"/>
          <w:color w:val="191E00"/>
          <w:sz w:val="20"/>
          <w:szCs w:val="20"/>
        </w:rPr>
        <w:t xml:space="preserve">Η εκπομπή «Από αγκάθι Ρόδο», στην τρίτη σεζόν, γίνεται πιο αναπάντεχη, με περισσότερο ανατρεπτική θεματολογία! Η μίνι σειρά ντοκιμαντέρ που αγκάλιασε το τηλεοπτικό κοινό, με παρουσιαστή και οδηγό τον ηθοποιό Γιώργο </w:t>
      </w:r>
      <w:proofErr w:type="spellStart"/>
      <w:r>
        <w:rPr>
          <w:rFonts w:ascii="Verdana" w:eastAsia="Times New Roman" w:hAnsi="Verdana"/>
          <w:color w:val="191E00"/>
          <w:sz w:val="20"/>
          <w:szCs w:val="20"/>
        </w:rPr>
        <w:t>Πυρπασόπουλο</w:t>
      </w:r>
      <w:proofErr w:type="spellEnd"/>
      <w:r>
        <w:rPr>
          <w:rFonts w:ascii="Verdana" w:eastAsia="Times New Roman" w:hAnsi="Verdana"/>
          <w:color w:val="191E00"/>
          <w:sz w:val="20"/>
          <w:szCs w:val="20"/>
        </w:rPr>
        <w:t>, εξακολουθεί να «γιορτάζει» τη ζωή όταν συνεχίζεται -στα πράγματα, στους ανθρώπους, στα ζώα, στις ιδέες, στις τάσεις.</w:t>
      </w:r>
    </w:p>
    <w:p w14:paraId="18DE39C9" w14:textId="77777777" w:rsidR="005A167A" w:rsidRDefault="00000000">
      <w:pPr>
        <w:divId w:val="997925459"/>
        <w:rPr>
          <w:rFonts w:ascii="Verdana" w:eastAsia="Times New Roman" w:hAnsi="Verdana"/>
          <w:color w:val="156082" w:themeColor="accent1"/>
          <w:sz w:val="20"/>
          <w:szCs w:val="20"/>
        </w:rPr>
      </w:pPr>
      <w:r>
        <w:rPr>
          <w:rFonts w:ascii="Verdana" w:eastAsia="Times New Roman" w:hAnsi="Verdana"/>
          <w:color w:val="191E00"/>
          <w:sz w:val="20"/>
          <w:szCs w:val="20"/>
        </w:rPr>
        <w:br/>
      </w:r>
      <w:r w:rsidR="005A167A" w:rsidRPr="00840948">
        <w:rPr>
          <w:rFonts w:ascii="Verdana" w:eastAsia="Times New Roman" w:hAnsi="Verdana"/>
          <w:b/>
          <w:bCs/>
          <w:color w:val="156082" w:themeColor="accent1"/>
          <w:sz w:val="20"/>
          <w:szCs w:val="20"/>
        </w:rPr>
        <w:t>«Σέντρα»</w:t>
      </w:r>
      <w:r w:rsidR="005A167A" w:rsidRPr="00840948">
        <w:rPr>
          <w:rFonts w:ascii="Verdana" w:eastAsia="Times New Roman" w:hAnsi="Verdana"/>
          <w:color w:val="156082" w:themeColor="accent1"/>
          <w:sz w:val="20"/>
          <w:szCs w:val="20"/>
        </w:rPr>
        <w:t xml:space="preserve"> </w:t>
      </w:r>
    </w:p>
    <w:p w14:paraId="528454C7" w14:textId="13A0BF79" w:rsidR="000074D2" w:rsidRDefault="00000000">
      <w:pPr>
        <w:divId w:val="997925459"/>
        <w:rPr>
          <w:rFonts w:ascii="Verdana" w:eastAsia="Times New Roman" w:hAnsi="Verdana"/>
          <w:color w:val="191E00"/>
          <w:sz w:val="20"/>
          <w:szCs w:val="20"/>
        </w:rPr>
      </w:pPr>
      <w:r>
        <w:rPr>
          <w:rFonts w:ascii="Verdana" w:eastAsia="Times New Roman" w:hAnsi="Verdana"/>
          <w:color w:val="191E00"/>
          <w:sz w:val="20"/>
          <w:szCs w:val="20"/>
        </w:rPr>
        <w:t xml:space="preserve">H </w:t>
      </w:r>
      <w:proofErr w:type="spellStart"/>
      <w:r>
        <w:rPr>
          <w:rFonts w:ascii="Verdana" w:eastAsia="Times New Roman" w:hAnsi="Verdana"/>
          <w:color w:val="191E00"/>
          <w:sz w:val="20"/>
          <w:szCs w:val="20"/>
        </w:rPr>
        <w:t>Σόγκρα</w:t>
      </w:r>
      <w:proofErr w:type="spellEnd"/>
      <w:r>
        <w:rPr>
          <w:rFonts w:ascii="Verdana" w:eastAsia="Times New Roman" w:hAnsi="Verdana"/>
          <w:color w:val="191E00"/>
          <w:sz w:val="20"/>
          <w:szCs w:val="20"/>
        </w:rPr>
        <w:t xml:space="preserve"> και η </w:t>
      </w:r>
      <w:proofErr w:type="spellStart"/>
      <w:r>
        <w:rPr>
          <w:rFonts w:ascii="Verdana" w:eastAsia="Times New Roman" w:hAnsi="Verdana"/>
          <w:color w:val="191E00"/>
          <w:sz w:val="20"/>
          <w:szCs w:val="20"/>
        </w:rPr>
        <w:t>Λεϊλά</w:t>
      </w:r>
      <w:proofErr w:type="spellEnd"/>
      <w:r>
        <w:rPr>
          <w:rFonts w:ascii="Verdana" w:eastAsia="Times New Roman" w:hAnsi="Verdana"/>
          <w:color w:val="191E00"/>
          <w:sz w:val="20"/>
          <w:szCs w:val="20"/>
        </w:rPr>
        <w:t xml:space="preserve"> μαγειρεύουν. Η </w:t>
      </w:r>
      <w:proofErr w:type="spellStart"/>
      <w:r>
        <w:rPr>
          <w:rFonts w:ascii="Verdana" w:eastAsia="Times New Roman" w:hAnsi="Verdana"/>
          <w:color w:val="191E00"/>
          <w:sz w:val="20"/>
          <w:szCs w:val="20"/>
        </w:rPr>
        <w:t>Σακίμπα</w:t>
      </w:r>
      <w:proofErr w:type="spellEnd"/>
      <w:r>
        <w:rPr>
          <w:rFonts w:ascii="Verdana" w:eastAsia="Times New Roman" w:hAnsi="Verdana"/>
          <w:color w:val="191E00"/>
          <w:sz w:val="20"/>
          <w:szCs w:val="20"/>
        </w:rPr>
        <w:t xml:space="preserve"> κάνει μάθημα πιάνου. Σε λίγο και οι τρεις θα αρχίσουν να ετοιμάζονται για την προπόνηση. </w:t>
      </w:r>
      <w:r>
        <w:rPr>
          <w:rFonts w:ascii="Verdana" w:eastAsia="Times New Roman" w:hAnsi="Verdana"/>
          <w:color w:val="191E00"/>
          <w:sz w:val="20"/>
          <w:szCs w:val="20"/>
        </w:rPr>
        <w:br/>
        <w:t>Η «</w:t>
      </w:r>
      <w:proofErr w:type="spellStart"/>
      <w:r>
        <w:rPr>
          <w:rFonts w:ascii="Verdana" w:eastAsia="Times New Roman" w:hAnsi="Verdana"/>
          <w:color w:val="191E00"/>
          <w:sz w:val="20"/>
          <w:szCs w:val="20"/>
        </w:rPr>
        <w:t>Hestia</w:t>
      </w:r>
      <w:proofErr w:type="spellEnd"/>
      <w:r>
        <w:rPr>
          <w:rFonts w:ascii="Verdana" w:eastAsia="Times New Roman" w:hAnsi="Verdana"/>
          <w:color w:val="191E00"/>
          <w:sz w:val="20"/>
          <w:szCs w:val="20"/>
        </w:rPr>
        <w:t xml:space="preserve">», η πρώτη ομάδα ποδοσφαίρου γυναικών προσφύγων, έχει γίνει μια μικρή πατρίδα για τις νεαρές παίκτριες. Εκεί έχουν βρει αλληλεγγύη, ζεστασιά, ομορφιά. </w:t>
      </w:r>
      <w:r>
        <w:rPr>
          <w:rFonts w:ascii="Verdana" w:eastAsia="Times New Roman" w:hAnsi="Verdana"/>
          <w:color w:val="191E00"/>
          <w:sz w:val="20"/>
          <w:szCs w:val="20"/>
        </w:rPr>
        <w:br/>
        <w:t xml:space="preserve">Ο Γιώργος </w:t>
      </w:r>
      <w:proofErr w:type="spellStart"/>
      <w:r>
        <w:rPr>
          <w:rFonts w:ascii="Verdana" w:eastAsia="Times New Roman" w:hAnsi="Verdana"/>
          <w:color w:val="191E00"/>
          <w:sz w:val="20"/>
          <w:szCs w:val="20"/>
        </w:rPr>
        <w:t>Πυρπασόπουλος</w:t>
      </w:r>
      <w:proofErr w:type="spellEnd"/>
      <w:r>
        <w:rPr>
          <w:rFonts w:ascii="Verdana" w:eastAsia="Times New Roman" w:hAnsi="Verdana"/>
          <w:color w:val="191E00"/>
          <w:sz w:val="20"/>
          <w:szCs w:val="20"/>
        </w:rPr>
        <w:t xml:space="preserve"> παρακολουθεί την προπόνησή τους, συζητά με την ιδρύτρια και «ψυχή» της ομάδας Κατερίνα Σάλτα για το πρωτοποριακό </w:t>
      </w:r>
      <w:proofErr w:type="spellStart"/>
      <w:r>
        <w:rPr>
          <w:rFonts w:ascii="Verdana" w:eastAsia="Times New Roman" w:hAnsi="Verdana"/>
          <w:color w:val="191E00"/>
          <w:sz w:val="20"/>
          <w:szCs w:val="20"/>
        </w:rPr>
        <w:t>πρότζεκτ</w:t>
      </w:r>
      <w:proofErr w:type="spellEnd"/>
      <w:r>
        <w:rPr>
          <w:rFonts w:ascii="Verdana" w:eastAsia="Times New Roman" w:hAnsi="Verdana"/>
          <w:color w:val="191E00"/>
          <w:sz w:val="20"/>
          <w:szCs w:val="20"/>
        </w:rPr>
        <w:t xml:space="preserve"> και ακούει τα όνειρα των αθλητριών για το μέλλον. Μπορεί η μπάλα να αλλάξει τον κόσμο;</w:t>
      </w:r>
    </w:p>
    <w:p w14:paraId="39B53873" w14:textId="205B89AC" w:rsidR="000074D2"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Σενάριο-Σκηνοθεσία: Νικόλ </w:t>
      </w:r>
      <w:proofErr w:type="spellStart"/>
      <w:r>
        <w:rPr>
          <w:rFonts w:ascii="Verdana" w:eastAsia="Times New Roman" w:hAnsi="Verdana"/>
          <w:color w:val="191E00"/>
          <w:sz w:val="20"/>
          <w:szCs w:val="20"/>
        </w:rPr>
        <w:t>Αλεξανδροπούλου</w:t>
      </w:r>
      <w:proofErr w:type="spellEnd"/>
      <w:r>
        <w:rPr>
          <w:rFonts w:ascii="Verdana" w:eastAsia="Times New Roman" w:hAnsi="Verdana"/>
          <w:color w:val="191E00"/>
          <w:sz w:val="20"/>
          <w:szCs w:val="20"/>
        </w:rPr>
        <w:br/>
        <w:t xml:space="preserve">Παρουσίαση: Γιώργος </w:t>
      </w:r>
      <w:proofErr w:type="spellStart"/>
      <w:r>
        <w:rPr>
          <w:rFonts w:ascii="Verdana" w:eastAsia="Times New Roman" w:hAnsi="Verdana"/>
          <w:color w:val="191E00"/>
          <w:sz w:val="20"/>
          <w:szCs w:val="20"/>
        </w:rPr>
        <w:t>Πυρπασόπουλος</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Libellula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br/>
      </w:r>
    </w:p>
    <w:p w14:paraId="78436BAA" w14:textId="77777777" w:rsidR="000074D2"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17EC17">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74D2" w14:paraId="489BAA6A" w14:textId="77777777">
        <w:trPr>
          <w:tblCellSpacing w:w="0" w:type="dxa"/>
        </w:trPr>
        <w:tc>
          <w:tcPr>
            <w:tcW w:w="2500" w:type="pct"/>
            <w:vAlign w:val="center"/>
            <w:hideMark/>
          </w:tcPr>
          <w:p w14:paraId="4D865B6F" w14:textId="77777777" w:rsidR="000074D2"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66E82C6" w14:textId="77777777" w:rsidR="000074D2"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EA17F12" w14:textId="7B242F1B" w:rsidR="000074D2" w:rsidRDefault="00000000" w:rsidP="005A167A">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C911C9" wp14:editId="36BC2748">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pict w14:anchorId="71DF8E87">
          <v:rect id="_x0000_i1031" style="width:540pt;height:.75pt" o:hralign="center" o:hrstd="t" o:hr="t" fillcolor="#a0a0a0" stroked="f"/>
        </w:pict>
      </w:r>
    </w:p>
    <w:p w14:paraId="649487F7" w14:textId="77777777" w:rsidR="000074D2" w:rsidRDefault="00000000">
      <w:pPr>
        <w:pStyle w:val="a4"/>
        <w:jc w:val="right"/>
      </w:pPr>
      <w:r>
        <w:rPr>
          <w:rFonts w:eastAsia="Times New Roman"/>
        </w:rPr>
        <w:br w:type="page"/>
      </w:r>
      <w:r>
        <w:fldChar w:fldCharType="begin"/>
      </w:r>
      <w:r>
        <w:instrText>PAGE</w:instrText>
      </w:r>
      <w:r>
        <w:fldChar w:fldCharType="separate"/>
      </w:r>
      <w:r>
        <w:fldChar w:fldCharType="end"/>
      </w:r>
    </w:p>
    <w:p w14:paraId="313108F1" w14:textId="77777777" w:rsidR="000074D2"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23/10/2026</w:t>
      </w:r>
    </w:p>
    <w:p w14:paraId="4130C2D8" w14:textId="77777777" w:rsidR="000074D2"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6BCCC0">
          <v:rect id="_x0000_i1032" style="width:540pt;height:.75pt" o:hralign="center" o:hrstd="t" o:hr="t" fillcolor="#a0a0a0" stroked="f"/>
        </w:pict>
      </w:r>
    </w:p>
    <w:p w14:paraId="7AB2744C" w14:textId="36302BD3" w:rsidR="000074D2" w:rsidRDefault="000074D2">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74D2" w14:paraId="3348AD00" w14:textId="77777777">
        <w:trPr>
          <w:tblCellSpacing w:w="0" w:type="dxa"/>
        </w:trPr>
        <w:tc>
          <w:tcPr>
            <w:tcW w:w="2500" w:type="pct"/>
            <w:vAlign w:val="center"/>
            <w:hideMark/>
          </w:tcPr>
          <w:p w14:paraId="2B248EB5" w14:textId="77777777" w:rsidR="000074D2"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34837C6A" w14:textId="77777777" w:rsidR="000074D2"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65DF08F" w14:textId="27B57B24" w:rsidR="000074D2" w:rsidRDefault="00000000" w:rsidP="005A167A">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Ώρες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90EB69" wp14:editId="32A3F582">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5A167A">
        <w:rPr>
          <w:rFonts w:ascii="Verdana" w:eastAsia="Times New Roman" w:hAnsi="Verdana"/>
          <w:color w:val="191E00"/>
          <w:sz w:val="20"/>
          <w:szCs w:val="20"/>
        </w:rPr>
        <w:br/>
      </w:r>
      <w:r w:rsidR="005A167A" w:rsidRPr="00840948">
        <w:rPr>
          <w:rFonts w:ascii="Verdana" w:eastAsia="Times New Roman" w:hAnsi="Verdana"/>
          <w:b/>
          <w:bCs/>
          <w:sz w:val="20"/>
          <w:szCs w:val="20"/>
        </w:rPr>
        <w:t>«Αθήνα – Πειραιάς» (Α’ Μέρος)</w:t>
      </w:r>
      <w:r>
        <w:rPr>
          <w:rFonts w:ascii="Verdana" w:eastAsia="Times New Roman" w:hAnsi="Verdana"/>
          <w:color w:val="191E00"/>
          <w:sz w:val="20"/>
          <w:szCs w:val="20"/>
        </w:rPr>
        <w:br/>
      </w:r>
      <w:r>
        <w:rPr>
          <w:rFonts w:ascii="Verdana" w:eastAsia="Times New Roman" w:hAnsi="Verdana"/>
          <w:color w:val="191E00"/>
          <w:sz w:val="20"/>
          <w:szCs w:val="20"/>
        </w:rPr>
        <w:pict w14:anchorId="570E5850">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74D2" w14:paraId="7ECD76C1" w14:textId="77777777">
        <w:trPr>
          <w:tblCellSpacing w:w="0" w:type="dxa"/>
        </w:trPr>
        <w:tc>
          <w:tcPr>
            <w:tcW w:w="2500" w:type="pct"/>
            <w:vAlign w:val="center"/>
            <w:hideMark/>
          </w:tcPr>
          <w:p w14:paraId="6CE286C5" w14:textId="77777777" w:rsidR="000074D2"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Θρησκεία </w:t>
            </w:r>
          </w:p>
        </w:tc>
        <w:tc>
          <w:tcPr>
            <w:tcW w:w="2500" w:type="pct"/>
            <w:vAlign w:val="center"/>
            <w:hideMark/>
          </w:tcPr>
          <w:p w14:paraId="49593830" w14:textId="77777777" w:rsidR="000074D2"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3167502" w14:textId="77777777" w:rsidR="005A167A" w:rsidRPr="00840948" w:rsidRDefault="00000000" w:rsidP="005A167A">
      <w:pPr>
        <w:rPr>
          <w:rFonts w:ascii="Verdana" w:eastAsia="Times New Roman" w:hAnsi="Verdana"/>
          <w:b/>
          <w:bCs/>
          <w:color w:val="156082" w:themeColor="accent1"/>
          <w:sz w:val="20"/>
          <w:szCs w:val="20"/>
        </w:rPr>
      </w:pPr>
      <w:r>
        <w:rPr>
          <w:rFonts w:ascii="Verdana" w:eastAsia="Times New Roman" w:hAnsi="Verdana"/>
          <w:color w:val="191E00"/>
          <w:sz w:val="20"/>
          <w:szCs w:val="20"/>
        </w:rPr>
        <w:br/>
      </w:r>
      <w:r w:rsidR="005A167A" w:rsidRPr="00840948">
        <w:rPr>
          <w:rFonts w:ascii="Verdana" w:eastAsia="Times New Roman" w:hAnsi="Verdana"/>
          <w:b/>
          <w:bCs/>
          <w:color w:val="156082" w:themeColor="accent1"/>
          <w:sz w:val="20"/>
          <w:szCs w:val="20"/>
        </w:rPr>
        <w:t>13:50  |   Βαρθολομαίος O Οικουμενικός Πατριάρχης  </w:t>
      </w:r>
      <w:r w:rsidR="005A167A" w:rsidRPr="00840948">
        <w:rPr>
          <w:rFonts w:ascii="Verdana" w:eastAsia="Times New Roman" w:hAnsi="Verdana"/>
          <w:b/>
          <w:bCs/>
          <w:noProof/>
          <w:color w:val="156082" w:themeColor="accent1"/>
          <w:sz w:val="20"/>
          <w:szCs w:val="20"/>
        </w:rPr>
        <w:drawing>
          <wp:inline distT="0" distB="0" distL="0" distR="0" wp14:anchorId="51C51952" wp14:editId="11694BD0">
            <wp:extent cx="190500" cy="190500"/>
            <wp:effectExtent l="0" t="0" r="0" b="0"/>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5A167A" w:rsidRPr="00840948">
        <w:rPr>
          <w:rFonts w:ascii="Verdana" w:eastAsia="Times New Roman" w:hAnsi="Verdana"/>
          <w:b/>
          <w:bCs/>
          <w:color w:val="156082" w:themeColor="accent1"/>
          <w:sz w:val="20"/>
          <w:szCs w:val="20"/>
        </w:rPr>
        <w:t xml:space="preserve"> (Αλλαγή Προγράμματος)</w:t>
      </w:r>
    </w:p>
    <w:p w14:paraId="5F9396B5" w14:textId="77777777" w:rsidR="005A167A" w:rsidRPr="00840948" w:rsidRDefault="005A167A" w:rsidP="005A167A">
      <w:pPr>
        <w:rPr>
          <w:rFonts w:ascii="Verdana" w:eastAsia="Times New Roman" w:hAnsi="Verdana"/>
          <w:color w:val="156082" w:themeColor="accent1"/>
          <w:sz w:val="20"/>
          <w:szCs w:val="20"/>
        </w:rPr>
      </w:pPr>
    </w:p>
    <w:p w14:paraId="34DE05EC" w14:textId="2736167B" w:rsidR="005A167A" w:rsidRDefault="00000000">
      <w:pPr>
        <w:divId w:val="907039083"/>
        <w:rPr>
          <w:rFonts w:ascii="Verdana" w:eastAsia="Times New Roman" w:hAnsi="Verdana"/>
          <w:color w:val="191E00"/>
          <w:sz w:val="20"/>
          <w:szCs w:val="20"/>
        </w:rPr>
      </w:pPr>
      <w:r>
        <w:rPr>
          <w:rFonts w:ascii="Verdana" w:eastAsia="Times New Roman" w:hAnsi="Verdana"/>
          <w:color w:val="191E00"/>
          <w:sz w:val="20"/>
          <w:szCs w:val="20"/>
        </w:rPr>
        <w:t xml:space="preserve">Ένα σπάνιο ντοκιμαντέρ για τη ζωή και το έργο του Οικουμενικού Πατριάρχη κ.κ. Βαρθολομαίου παρουσιάζει σε αποκλειστικότητα η ΕΡΤ. Σε μια εκ </w:t>
      </w:r>
      <w:proofErr w:type="spellStart"/>
      <w:r>
        <w:rPr>
          <w:rFonts w:ascii="Verdana" w:eastAsia="Times New Roman" w:hAnsi="Verdana"/>
          <w:color w:val="191E00"/>
          <w:sz w:val="20"/>
          <w:szCs w:val="20"/>
        </w:rPr>
        <w:t>βαθέων</w:t>
      </w:r>
      <w:proofErr w:type="spellEnd"/>
      <w:r>
        <w:rPr>
          <w:rFonts w:ascii="Verdana" w:eastAsia="Times New Roman" w:hAnsi="Verdana"/>
          <w:color w:val="191E00"/>
          <w:sz w:val="20"/>
          <w:szCs w:val="20"/>
        </w:rPr>
        <w:t xml:space="preserve"> συνομιλία με τον δημοσιογράφο </w:t>
      </w:r>
      <w:proofErr w:type="spellStart"/>
      <w:r>
        <w:rPr>
          <w:rFonts w:ascii="Verdana" w:eastAsia="Times New Roman" w:hAnsi="Verdana"/>
          <w:color w:val="191E00"/>
          <w:sz w:val="20"/>
          <w:szCs w:val="20"/>
        </w:rPr>
        <w:t>Πιέρρο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Τζανετάκο</w:t>
      </w:r>
      <w:proofErr w:type="spellEnd"/>
      <w:r>
        <w:rPr>
          <w:rFonts w:ascii="Verdana" w:eastAsia="Times New Roman" w:hAnsi="Verdana"/>
          <w:color w:val="191E00"/>
          <w:sz w:val="20"/>
          <w:szCs w:val="20"/>
        </w:rPr>
        <w:t xml:space="preserve">, με αφορμή τα 35 χρόνια από την ανάδειξή του στον θρόνο του Οικουμενικού Πατριαρχείου, </w:t>
      </w:r>
      <w:r w:rsidR="005A167A">
        <w:rPr>
          <w:rFonts w:ascii="Verdana" w:eastAsia="Times New Roman" w:hAnsi="Verdana"/>
          <w:color w:val="191E00"/>
          <w:sz w:val="20"/>
          <w:szCs w:val="20"/>
        </w:rPr>
        <w:br/>
      </w:r>
      <w:r>
        <w:rPr>
          <w:rFonts w:ascii="Verdana" w:eastAsia="Times New Roman" w:hAnsi="Verdana"/>
          <w:color w:val="191E00"/>
          <w:sz w:val="20"/>
          <w:szCs w:val="20"/>
        </w:rPr>
        <w:t xml:space="preserve">ο </w:t>
      </w:r>
      <w:proofErr w:type="spellStart"/>
      <w:r>
        <w:rPr>
          <w:rFonts w:ascii="Verdana" w:eastAsia="Times New Roman" w:hAnsi="Verdana"/>
          <w:color w:val="191E00"/>
          <w:sz w:val="20"/>
          <w:szCs w:val="20"/>
        </w:rPr>
        <w:t>Παναγιότατος</w:t>
      </w:r>
      <w:proofErr w:type="spellEnd"/>
      <w:r>
        <w:rPr>
          <w:rFonts w:ascii="Verdana" w:eastAsia="Times New Roman" w:hAnsi="Verdana"/>
          <w:color w:val="191E00"/>
          <w:sz w:val="20"/>
          <w:szCs w:val="20"/>
        </w:rPr>
        <w:t xml:space="preserve"> μιλάει για τους σημαντικούς σταθμούς της ζωής του, αλλά και τη διακονία του ως Προκαθήμενος της Ορθοδοξίας. Το ντοκιμαντέρ πλαισιώνει η Ορχήστρα Σύγχρονης Μουσικής της ΕΡΤ, σε πρότυπη μουσική της Ευανθίας </w:t>
      </w:r>
      <w:proofErr w:type="spellStart"/>
      <w:r>
        <w:rPr>
          <w:rFonts w:ascii="Verdana" w:eastAsia="Times New Roman" w:hAnsi="Verdana"/>
          <w:color w:val="191E00"/>
          <w:sz w:val="20"/>
          <w:szCs w:val="20"/>
        </w:rPr>
        <w:t>Ρεμπούτσικα</w:t>
      </w:r>
      <w:proofErr w:type="spellEnd"/>
      <w:r>
        <w:rPr>
          <w:rFonts w:ascii="Verdana" w:eastAsia="Times New Roman" w:hAnsi="Verdana"/>
          <w:color w:val="191E00"/>
          <w:sz w:val="20"/>
          <w:szCs w:val="20"/>
        </w:rPr>
        <w:t xml:space="preserve">. </w:t>
      </w:r>
    </w:p>
    <w:p w14:paraId="4B7D5972" w14:textId="77777777" w:rsidR="005A167A" w:rsidRDefault="005A167A">
      <w:pPr>
        <w:divId w:val="907039083"/>
        <w:rPr>
          <w:rFonts w:ascii="Verdana" w:eastAsia="Times New Roman" w:hAnsi="Verdana"/>
          <w:color w:val="191E00"/>
          <w:sz w:val="20"/>
          <w:szCs w:val="20"/>
        </w:rPr>
      </w:pPr>
    </w:p>
    <w:p w14:paraId="7BDF7657" w14:textId="1B8DBA70" w:rsidR="000074D2" w:rsidRDefault="00000000">
      <w:pPr>
        <w:divId w:val="907039083"/>
        <w:rPr>
          <w:rFonts w:ascii="Verdana" w:eastAsia="Times New Roman" w:hAnsi="Verdana"/>
          <w:color w:val="191E00"/>
          <w:sz w:val="20"/>
          <w:szCs w:val="20"/>
        </w:rPr>
      </w:pPr>
      <w:r>
        <w:rPr>
          <w:rFonts w:ascii="Verdana" w:eastAsia="Times New Roman" w:hAnsi="Verdana"/>
          <w:color w:val="191E00"/>
          <w:sz w:val="20"/>
          <w:szCs w:val="20"/>
        </w:rPr>
        <w:t>Τριανταπέντε χρόνια μετά την ανάδειξή του στον θρόνο του Οικουμενικού Πατριαρχείου</w:t>
      </w:r>
      <w:r w:rsidR="005A167A">
        <w:rPr>
          <w:rFonts w:ascii="Verdana" w:eastAsia="Times New Roman" w:hAnsi="Verdana"/>
          <w:color w:val="191E00"/>
          <w:sz w:val="20"/>
          <w:szCs w:val="20"/>
        </w:rPr>
        <w:t>,</w:t>
      </w:r>
      <w:r>
        <w:rPr>
          <w:rFonts w:ascii="Verdana" w:eastAsia="Times New Roman" w:hAnsi="Verdana"/>
          <w:color w:val="191E00"/>
          <w:sz w:val="20"/>
          <w:szCs w:val="20"/>
        </w:rPr>
        <w:t xml:space="preserve"> </w:t>
      </w:r>
      <w:r w:rsidR="005A167A">
        <w:rPr>
          <w:rFonts w:ascii="Verdana" w:eastAsia="Times New Roman" w:hAnsi="Verdana"/>
          <w:color w:val="191E00"/>
          <w:sz w:val="20"/>
          <w:szCs w:val="20"/>
        </w:rPr>
        <w:br/>
      </w:r>
      <w:r>
        <w:rPr>
          <w:rFonts w:ascii="Verdana" w:eastAsia="Times New Roman" w:hAnsi="Verdana"/>
          <w:color w:val="191E00"/>
          <w:sz w:val="20"/>
          <w:szCs w:val="20"/>
        </w:rPr>
        <w:t xml:space="preserve">ο κ.κ. Βαρθολομαίος περιγράφει την πολυετή διαδρομή του από τη γενέτειρά του, την Ίμβρο της δεκαετίας του 1950, στο Φανάρι και την Κωνσταντινούπολη του σήμερα. Ένας βίος ταγμένος στην Εκκλησία, με πυξίδα τις πνευματικές αξίες της Ορθοδοξίας, ιερό καθήκον τη μεταλαμπάδευση της ελληνορθόδοξης παράδοσης και οδηγό τη ρήση του πνευματικού του, μητροπολίτη Γέροντα Ίμβρου και </w:t>
      </w:r>
      <w:proofErr w:type="spellStart"/>
      <w:r>
        <w:rPr>
          <w:rFonts w:ascii="Verdana" w:eastAsia="Times New Roman" w:hAnsi="Verdana"/>
          <w:color w:val="191E00"/>
          <w:sz w:val="20"/>
          <w:szCs w:val="20"/>
        </w:rPr>
        <w:t>Τενέδου</w:t>
      </w:r>
      <w:proofErr w:type="spellEnd"/>
      <w:r>
        <w:rPr>
          <w:rFonts w:ascii="Verdana" w:eastAsia="Times New Roman" w:hAnsi="Verdana"/>
          <w:color w:val="191E00"/>
          <w:sz w:val="20"/>
          <w:szCs w:val="20"/>
        </w:rPr>
        <w:t xml:space="preserve"> Μελίτωνα κατά τη διάρκεια της χειροτονίας του, 65 χρόνια πριν: «Να πορεύεσαι ατενίζοντας μόνο τον Ιησού». </w:t>
      </w:r>
    </w:p>
    <w:p w14:paraId="46CBD873" w14:textId="61094493" w:rsidR="000074D2"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Σκηνοθεσία: Μανώλης </w:t>
      </w:r>
      <w:proofErr w:type="spellStart"/>
      <w:r>
        <w:rPr>
          <w:rFonts w:ascii="Verdana" w:eastAsia="Times New Roman" w:hAnsi="Verdana"/>
          <w:color w:val="191E00"/>
          <w:sz w:val="20"/>
          <w:szCs w:val="20"/>
        </w:rPr>
        <w:t>Παπανικήτας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παραγωγής: Αλεξάνδρα Κούρτη </w:t>
      </w:r>
      <w:r>
        <w:rPr>
          <w:rFonts w:ascii="Verdana" w:eastAsia="Times New Roman" w:hAnsi="Verdana"/>
          <w:color w:val="191E00"/>
          <w:sz w:val="20"/>
          <w:szCs w:val="20"/>
        </w:rPr>
        <w:br/>
      </w:r>
      <w:proofErr w:type="spellStart"/>
      <w:r>
        <w:rPr>
          <w:rFonts w:ascii="Verdana" w:eastAsia="Times New Roman" w:hAnsi="Verdana"/>
          <w:color w:val="191E00"/>
          <w:sz w:val="20"/>
          <w:szCs w:val="20"/>
        </w:rPr>
        <w:t>Art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director</w:t>
      </w:r>
      <w:proofErr w:type="spellEnd"/>
      <w:r>
        <w:rPr>
          <w:rFonts w:ascii="Verdana" w:eastAsia="Times New Roman" w:hAnsi="Verdana"/>
          <w:color w:val="191E00"/>
          <w:sz w:val="20"/>
          <w:szCs w:val="20"/>
        </w:rPr>
        <w:t xml:space="preserve">: Μάριος </w:t>
      </w:r>
      <w:proofErr w:type="spellStart"/>
      <w:r>
        <w:rPr>
          <w:rFonts w:ascii="Verdana" w:eastAsia="Times New Roman" w:hAnsi="Verdana"/>
          <w:color w:val="191E00"/>
          <w:sz w:val="20"/>
          <w:szCs w:val="20"/>
        </w:rPr>
        <w:t>Πολυζωγόπουλος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Έρευνα – σενάριο: </w:t>
      </w:r>
      <w:proofErr w:type="spellStart"/>
      <w:r>
        <w:rPr>
          <w:rFonts w:ascii="Verdana" w:eastAsia="Times New Roman" w:hAnsi="Verdana"/>
          <w:color w:val="191E00"/>
          <w:sz w:val="20"/>
          <w:szCs w:val="20"/>
        </w:rPr>
        <w:t>Πιέρρος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Τζανετάκος</w:t>
      </w:r>
      <w:proofErr w:type="spellEnd"/>
      <w:r>
        <w:rPr>
          <w:rFonts w:ascii="Verdana" w:eastAsia="Times New Roman" w:hAnsi="Verdana"/>
          <w:color w:val="191E00"/>
          <w:sz w:val="20"/>
          <w:szCs w:val="20"/>
        </w:rPr>
        <w:t xml:space="preserve">, Ελβίρα </w:t>
      </w:r>
      <w:proofErr w:type="spellStart"/>
      <w:r>
        <w:rPr>
          <w:rFonts w:ascii="Verdana" w:eastAsia="Times New Roman" w:hAnsi="Verdana"/>
          <w:color w:val="191E00"/>
          <w:sz w:val="20"/>
          <w:szCs w:val="20"/>
        </w:rPr>
        <w:t>Κρίθαρη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Μοντάζ: Θοδωρής Μεταξάς </w:t>
      </w:r>
      <w:r>
        <w:rPr>
          <w:rFonts w:ascii="Verdana" w:eastAsia="Times New Roman" w:hAnsi="Verdana"/>
          <w:color w:val="191E00"/>
          <w:sz w:val="20"/>
          <w:szCs w:val="20"/>
        </w:rPr>
        <w:br/>
        <w:t xml:space="preserve">Μουσική: Ευανθία </w:t>
      </w:r>
      <w:proofErr w:type="spellStart"/>
      <w:r>
        <w:rPr>
          <w:rFonts w:ascii="Verdana" w:eastAsia="Times New Roman" w:hAnsi="Verdana"/>
          <w:color w:val="191E00"/>
          <w:sz w:val="20"/>
          <w:szCs w:val="20"/>
        </w:rPr>
        <w:t>Ρεμπούτσικα</w:t>
      </w:r>
      <w:proofErr w:type="spellEnd"/>
      <w:r>
        <w:rPr>
          <w:rFonts w:ascii="Verdana" w:eastAsia="Times New Roman" w:hAnsi="Verdana"/>
          <w:color w:val="191E00"/>
          <w:sz w:val="20"/>
          <w:szCs w:val="20"/>
        </w:rPr>
        <w:t xml:space="preserve">. Με τη συμμετοχή της Ορχήστρας Σύγχρονης Μουσικής της ΕΡΤ </w:t>
      </w:r>
      <w:r>
        <w:rPr>
          <w:rFonts w:ascii="Verdana" w:eastAsia="Times New Roman" w:hAnsi="Verdana"/>
          <w:color w:val="191E00"/>
          <w:sz w:val="20"/>
          <w:szCs w:val="20"/>
        </w:rPr>
        <w:br/>
        <w:t xml:space="preserve">Διεύθυνση ορχήστρας: Στάθης Σούλης </w:t>
      </w:r>
      <w:r>
        <w:rPr>
          <w:rFonts w:ascii="Verdana" w:eastAsia="Times New Roman" w:hAnsi="Verdana"/>
          <w:color w:val="191E00"/>
          <w:sz w:val="20"/>
          <w:szCs w:val="20"/>
        </w:rPr>
        <w:br/>
        <w:t xml:space="preserve">Ενορχήστρωση: Γιάννης Γκίκας </w:t>
      </w:r>
    </w:p>
    <w:p w14:paraId="153B7C89" w14:textId="77777777" w:rsidR="000074D2"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A69804">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74D2" w14:paraId="783D0174" w14:textId="77777777">
        <w:trPr>
          <w:tblCellSpacing w:w="0" w:type="dxa"/>
        </w:trPr>
        <w:tc>
          <w:tcPr>
            <w:tcW w:w="2500" w:type="pct"/>
            <w:vAlign w:val="center"/>
            <w:hideMark/>
          </w:tcPr>
          <w:p w14:paraId="2625558F" w14:textId="77777777" w:rsidR="000074D2"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15014DD" w14:textId="77777777" w:rsidR="000074D2"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A8A4751" w14:textId="77777777" w:rsidR="005A167A" w:rsidRDefault="00000000" w:rsidP="005A167A">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3BD2CF11">
          <v:rect id="_x0000_i1035" style="width:540pt;height:.75pt" o:hralign="center" o:hrstd="t" o:hr="t" fillcolor="#a0a0a0" stroked="f"/>
        </w:pict>
      </w:r>
    </w:p>
    <w:p w14:paraId="0D87D7F5" w14:textId="77777777" w:rsidR="005A167A" w:rsidRDefault="005A167A" w:rsidP="005A167A">
      <w:pPr>
        <w:spacing w:after="240"/>
        <w:rPr>
          <w:rFonts w:ascii="Verdana" w:eastAsia="Times New Roman" w:hAnsi="Verdana"/>
          <w:color w:val="191E00"/>
          <w:sz w:val="20"/>
          <w:szCs w:val="20"/>
        </w:rPr>
      </w:pPr>
    </w:p>
    <w:p w14:paraId="19DB39D5" w14:textId="45DEC066" w:rsidR="00472FB3" w:rsidRDefault="00000000" w:rsidP="005A167A">
      <w:pPr>
        <w:spacing w:after="240"/>
        <w:rPr>
          <w:rFonts w:ascii="Verdana" w:eastAsia="Times New Roman" w:hAnsi="Verdana"/>
          <w:color w:val="191E00"/>
          <w:sz w:val="20"/>
          <w:szCs w:val="20"/>
        </w:rPr>
      </w:pPr>
      <w:proofErr w:type="spellStart"/>
      <w:r>
        <w:rPr>
          <w:rFonts w:ascii="Verdana" w:eastAsia="Times New Roman" w:hAnsi="Verdana"/>
          <w:b/>
          <w:bCs/>
          <w:color w:val="191E00"/>
          <w:sz w:val="20"/>
          <w:szCs w:val="20"/>
        </w:rPr>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sectPr w:rsidR="00472FB3">
      <w:footerReference w:type="default" r:id="rId10"/>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693B6" w14:textId="77777777" w:rsidR="00AB686C" w:rsidRDefault="00AB686C">
      <w:r>
        <w:separator/>
      </w:r>
    </w:p>
  </w:endnote>
  <w:endnote w:type="continuationSeparator" w:id="0">
    <w:p w14:paraId="514F0517" w14:textId="77777777" w:rsidR="00AB686C" w:rsidRDefault="00AB6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34DB" w14:textId="77777777" w:rsidR="000074D2" w:rsidRDefault="00000000">
    <w:pPr>
      <w:pStyle w:val="a4"/>
      <w:jc w:val="right"/>
    </w:pPr>
    <w:r>
      <w:fldChar w:fldCharType="begin"/>
    </w:r>
    <w:r>
      <w:instrText>PAGE</w:instrText>
    </w:r>
    <w:r>
      <w:fldChar w:fldCharType="separate"/>
    </w:r>
    <w:r w:rsidR="005A167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E584E" w14:textId="77777777" w:rsidR="00AB686C" w:rsidRDefault="00AB686C">
      <w:r>
        <w:separator/>
      </w:r>
    </w:p>
  </w:footnote>
  <w:footnote w:type="continuationSeparator" w:id="0">
    <w:p w14:paraId="45395B17" w14:textId="77777777" w:rsidR="00AB686C" w:rsidRDefault="00AB68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67A"/>
    <w:rsid w:val="000074D2"/>
    <w:rsid w:val="001A2779"/>
    <w:rsid w:val="00266116"/>
    <w:rsid w:val="00472FB3"/>
    <w:rsid w:val="005A167A"/>
    <w:rsid w:val="008766AA"/>
    <w:rsid w:val="00AB686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48BF2"/>
  <w15:chartTrackingRefBased/>
  <w15:docId w15:val="{A7A2E903-4D72-495C-8D67-E1E05DBC1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0390">
      <w:marLeft w:val="0"/>
      <w:marRight w:val="0"/>
      <w:marTop w:val="0"/>
      <w:marBottom w:val="0"/>
      <w:divBdr>
        <w:top w:val="none" w:sz="0" w:space="0" w:color="auto"/>
        <w:left w:val="none" w:sz="0" w:space="0" w:color="auto"/>
        <w:bottom w:val="none" w:sz="0" w:space="0" w:color="auto"/>
        <w:right w:val="none" w:sz="0" w:space="0" w:color="auto"/>
      </w:divBdr>
    </w:div>
    <w:div w:id="29652789">
      <w:marLeft w:val="0"/>
      <w:marRight w:val="0"/>
      <w:marTop w:val="0"/>
      <w:marBottom w:val="0"/>
      <w:divBdr>
        <w:top w:val="none" w:sz="0" w:space="0" w:color="auto"/>
        <w:left w:val="none" w:sz="0" w:space="0" w:color="auto"/>
        <w:bottom w:val="none" w:sz="0" w:space="0" w:color="auto"/>
        <w:right w:val="none" w:sz="0" w:space="0" w:color="auto"/>
      </w:divBdr>
    </w:div>
    <w:div w:id="33046505">
      <w:marLeft w:val="0"/>
      <w:marRight w:val="0"/>
      <w:marTop w:val="0"/>
      <w:marBottom w:val="0"/>
      <w:divBdr>
        <w:top w:val="none" w:sz="0" w:space="0" w:color="auto"/>
        <w:left w:val="none" w:sz="0" w:space="0" w:color="auto"/>
        <w:bottom w:val="none" w:sz="0" w:space="0" w:color="auto"/>
        <w:right w:val="none" w:sz="0" w:space="0" w:color="auto"/>
      </w:divBdr>
    </w:div>
    <w:div w:id="107744379">
      <w:marLeft w:val="0"/>
      <w:marRight w:val="0"/>
      <w:marTop w:val="0"/>
      <w:marBottom w:val="0"/>
      <w:divBdr>
        <w:top w:val="none" w:sz="0" w:space="0" w:color="auto"/>
        <w:left w:val="none" w:sz="0" w:space="0" w:color="auto"/>
        <w:bottom w:val="none" w:sz="0" w:space="0" w:color="auto"/>
        <w:right w:val="none" w:sz="0" w:space="0" w:color="auto"/>
      </w:divBdr>
    </w:div>
    <w:div w:id="115565066">
      <w:marLeft w:val="0"/>
      <w:marRight w:val="0"/>
      <w:marTop w:val="0"/>
      <w:marBottom w:val="0"/>
      <w:divBdr>
        <w:top w:val="none" w:sz="0" w:space="0" w:color="auto"/>
        <w:left w:val="none" w:sz="0" w:space="0" w:color="auto"/>
        <w:bottom w:val="none" w:sz="0" w:space="0" w:color="auto"/>
        <w:right w:val="none" w:sz="0" w:space="0" w:color="auto"/>
      </w:divBdr>
    </w:div>
    <w:div w:id="122431297">
      <w:marLeft w:val="0"/>
      <w:marRight w:val="0"/>
      <w:marTop w:val="0"/>
      <w:marBottom w:val="0"/>
      <w:divBdr>
        <w:top w:val="none" w:sz="0" w:space="0" w:color="auto"/>
        <w:left w:val="none" w:sz="0" w:space="0" w:color="auto"/>
        <w:bottom w:val="none" w:sz="0" w:space="0" w:color="auto"/>
        <w:right w:val="none" w:sz="0" w:space="0" w:color="auto"/>
      </w:divBdr>
    </w:div>
    <w:div w:id="136607738">
      <w:marLeft w:val="0"/>
      <w:marRight w:val="0"/>
      <w:marTop w:val="0"/>
      <w:marBottom w:val="0"/>
      <w:divBdr>
        <w:top w:val="none" w:sz="0" w:space="0" w:color="auto"/>
        <w:left w:val="none" w:sz="0" w:space="0" w:color="auto"/>
        <w:bottom w:val="none" w:sz="0" w:space="0" w:color="auto"/>
        <w:right w:val="none" w:sz="0" w:space="0" w:color="auto"/>
      </w:divBdr>
    </w:div>
    <w:div w:id="207886191">
      <w:marLeft w:val="0"/>
      <w:marRight w:val="0"/>
      <w:marTop w:val="0"/>
      <w:marBottom w:val="0"/>
      <w:divBdr>
        <w:top w:val="none" w:sz="0" w:space="0" w:color="auto"/>
        <w:left w:val="none" w:sz="0" w:space="0" w:color="auto"/>
        <w:bottom w:val="none" w:sz="0" w:space="0" w:color="auto"/>
        <w:right w:val="none" w:sz="0" w:space="0" w:color="auto"/>
      </w:divBdr>
    </w:div>
    <w:div w:id="233518251">
      <w:marLeft w:val="0"/>
      <w:marRight w:val="0"/>
      <w:marTop w:val="0"/>
      <w:marBottom w:val="0"/>
      <w:divBdr>
        <w:top w:val="none" w:sz="0" w:space="0" w:color="auto"/>
        <w:left w:val="none" w:sz="0" w:space="0" w:color="auto"/>
        <w:bottom w:val="none" w:sz="0" w:space="0" w:color="auto"/>
        <w:right w:val="none" w:sz="0" w:space="0" w:color="auto"/>
      </w:divBdr>
    </w:div>
    <w:div w:id="355694317">
      <w:marLeft w:val="0"/>
      <w:marRight w:val="0"/>
      <w:marTop w:val="0"/>
      <w:marBottom w:val="0"/>
      <w:divBdr>
        <w:top w:val="none" w:sz="0" w:space="0" w:color="auto"/>
        <w:left w:val="none" w:sz="0" w:space="0" w:color="auto"/>
        <w:bottom w:val="none" w:sz="0" w:space="0" w:color="auto"/>
        <w:right w:val="none" w:sz="0" w:space="0" w:color="auto"/>
      </w:divBdr>
    </w:div>
    <w:div w:id="371661523">
      <w:marLeft w:val="0"/>
      <w:marRight w:val="0"/>
      <w:marTop w:val="0"/>
      <w:marBottom w:val="0"/>
      <w:divBdr>
        <w:top w:val="none" w:sz="0" w:space="0" w:color="auto"/>
        <w:left w:val="none" w:sz="0" w:space="0" w:color="auto"/>
        <w:bottom w:val="none" w:sz="0" w:space="0" w:color="auto"/>
        <w:right w:val="none" w:sz="0" w:space="0" w:color="auto"/>
      </w:divBdr>
    </w:div>
    <w:div w:id="394282804">
      <w:marLeft w:val="0"/>
      <w:marRight w:val="0"/>
      <w:marTop w:val="0"/>
      <w:marBottom w:val="0"/>
      <w:divBdr>
        <w:top w:val="none" w:sz="0" w:space="0" w:color="auto"/>
        <w:left w:val="none" w:sz="0" w:space="0" w:color="auto"/>
        <w:bottom w:val="none" w:sz="0" w:space="0" w:color="auto"/>
        <w:right w:val="none" w:sz="0" w:space="0" w:color="auto"/>
      </w:divBdr>
    </w:div>
    <w:div w:id="395276224">
      <w:marLeft w:val="0"/>
      <w:marRight w:val="0"/>
      <w:marTop w:val="0"/>
      <w:marBottom w:val="0"/>
      <w:divBdr>
        <w:top w:val="none" w:sz="0" w:space="0" w:color="auto"/>
        <w:left w:val="none" w:sz="0" w:space="0" w:color="auto"/>
        <w:bottom w:val="none" w:sz="0" w:space="0" w:color="auto"/>
        <w:right w:val="none" w:sz="0" w:space="0" w:color="auto"/>
      </w:divBdr>
    </w:div>
    <w:div w:id="414473899">
      <w:marLeft w:val="0"/>
      <w:marRight w:val="0"/>
      <w:marTop w:val="0"/>
      <w:marBottom w:val="0"/>
      <w:divBdr>
        <w:top w:val="none" w:sz="0" w:space="0" w:color="auto"/>
        <w:left w:val="none" w:sz="0" w:space="0" w:color="auto"/>
        <w:bottom w:val="none" w:sz="0" w:space="0" w:color="auto"/>
        <w:right w:val="none" w:sz="0" w:space="0" w:color="auto"/>
      </w:divBdr>
    </w:div>
    <w:div w:id="418601515">
      <w:marLeft w:val="0"/>
      <w:marRight w:val="0"/>
      <w:marTop w:val="0"/>
      <w:marBottom w:val="0"/>
      <w:divBdr>
        <w:top w:val="none" w:sz="0" w:space="0" w:color="auto"/>
        <w:left w:val="none" w:sz="0" w:space="0" w:color="auto"/>
        <w:bottom w:val="none" w:sz="0" w:space="0" w:color="auto"/>
        <w:right w:val="none" w:sz="0" w:space="0" w:color="auto"/>
      </w:divBdr>
    </w:div>
    <w:div w:id="437792635">
      <w:marLeft w:val="0"/>
      <w:marRight w:val="0"/>
      <w:marTop w:val="0"/>
      <w:marBottom w:val="0"/>
      <w:divBdr>
        <w:top w:val="none" w:sz="0" w:space="0" w:color="auto"/>
        <w:left w:val="none" w:sz="0" w:space="0" w:color="auto"/>
        <w:bottom w:val="none" w:sz="0" w:space="0" w:color="auto"/>
        <w:right w:val="none" w:sz="0" w:space="0" w:color="auto"/>
      </w:divBdr>
    </w:div>
    <w:div w:id="574050354">
      <w:marLeft w:val="0"/>
      <w:marRight w:val="0"/>
      <w:marTop w:val="0"/>
      <w:marBottom w:val="0"/>
      <w:divBdr>
        <w:top w:val="none" w:sz="0" w:space="0" w:color="auto"/>
        <w:left w:val="none" w:sz="0" w:space="0" w:color="auto"/>
        <w:bottom w:val="none" w:sz="0" w:space="0" w:color="auto"/>
        <w:right w:val="none" w:sz="0" w:space="0" w:color="auto"/>
      </w:divBdr>
    </w:div>
    <w:div w:id="645092428">
      <w:marLeft w:val="0"/>
      <w:marRight w:val="0"/>
      <w:marTop w:val="0"/>
      <w:marBottom w:val="0"/>
      <w:divBdr>
        <w:top w:val="none" w:sz="0" w:space="0" w:color="auto"/>
        <w:left w:val="none" w:sz="0" w:space="0" w:color="auto"/>
        <w:bottom w:val="none" w:sz="0" w:space="0" w:color="auto"/>
        <w:right w:val="none" w:sz="0" w:space="0" w:color="auto"/>
      </w:divBdr>
    </w:div>
    <w:div w:id="657729379">
      <w:marLeft w:val="0"/>
      <w:marRight w:val="0"/>
      <w:marTop w:val="0"/>
      <w:marBottom w:val="0"/>
      <w:divBdr>
        <w:top w:val="none" w:sz="0" w:space="0" w:color="auto"/>
        <w:left w:val="none" w:sz="0" w:space="0" w:color="auto"/>
        <w:bottom w:val="none" w:sz="0" w:space="0" w:color="auto"/>
        <w:right w:val="none" w:sz="0" w:space="0" w:color="auto"/>
      </w:divBdr>
    </w:div>
    <w:div w:id="745959570">
      <w:marLeft w:val="0"/>
      <w:marRight w:val="0"/>
      <w:marTop w:val="0"/>
      <w:marBottom w:val="0"/>
      <w:divBdr>
        <w:top w:val="none" w:sz="0" w:space="0" w:color="auto"/>
        <w:left w:val="none" w:sz="0" w:space="0" w:color="auto"/>
        <w:bottom w:val="none" w:sz="0" w:space="0" w:color="auto"/>
        <w:right w:val="none" w:sz="0" w:space="0" w:color="auto"/>
      </w:divBdr>
    </w:div>
    <w:div w:id="808742491">
      <w:marLeft w:val="0"/>
      <w:marRight w:val="0"/>
      <w:marTop w:val="0"/>
      <w:marBottom w:val="0"/>
      <w:divBdr>
        <w:top w:val="none" w:sz="0" w:space="0" w:color="auto"/>
        <w:left w:val="none" w:sz="0" w:space="0" w:color="auto"/>
        <w:bottom w:val="none" w:sz="0" w:space="0" w:color="auto"/>
        <w:right w:val="none" w:sz="0" w:space="0" w:color="auto"/>
      </w:divBdr>
    </w:div>
    <w:div w:id="872690757">
      <w:marLeft w:val="0"/>
      <w:marRight w:val="0"/>
      <w:marTop w:val="0"/>
      <w:marBottom w:val="0"/>
      <w:divBdr>
        <w:top w:val="none" w:sz="0" w:space="0" w:color="auto"/>
        <w:left w:val="none" w:sz="0" w:space="0" w:color="auto"/>
        <w:bottom w:val="none" w:sz="0" w:space="0" w:color="auto"/>
        <w:right w:val="none" w:sz="0" w:space="0" w:color="auto"/>
      </w:divBdr>
    </w:div>
    <w:div w:id="907039083">
      <w:marLeft w:val="0"/>
      <w:marRight w:val="0"/>
      <w:marTop w:val="0"/>
      <w:marBottom w:val="0"/>
      <w:divBdr>
        <w:top w:val="none" w:sz="0" w:space="0" w:color="auto"/>
        <w:left w:val="none" w:sz="0" w:space="0" w:color="auto"/>
        <w:bottom w:val="none" w:sz="0" w:space="0" w:color="auto"/>
        <w:right w:val="none" w:sz="0" w:space="0" w:color="auto"/>
      </w:divBdr>
    </w:div>
    <w:div w:id="937835607">
      <w:marLeft w:val="0"/>
      <w:marRight w:val="0"/>
      <w:marTop w:val="0"/>
      <w:marBottom w:val="0"/>
      <w:divBdr>
        <w:top w:val="none" w:sz="0" w:space="0" w:color="auto"/>
        <w:left w:val="none" w:sz="0" w:space="0" w:color="auto"/>
        <w:bottom w:val="none" w:sz="0" w:space="0" w:color="auto"/>
        <w:right w:val="none" w:sz="0" w:space="0" w:color="auto"/>
      </w:divBdr>
    </w:div>
    <w:div w:id="995575319">
      <w:marLeft w:val="0"/>
      <w:marRight w:val="0"/>
      <w:marTop w:val="0"/>
      <w:marBottom w:val="0"/>
      <w:divBdr>
        <w:top w:val="none" w:sz="0" w:space="0" w:color="auto"/>
        <w:left w:val="none" w:sz="0" w:space="0" w:color="auto"/>
        <w:bottom w:val="none" w:sz="0" w:space="0" w:color="auto"/>
        <w:right w:val="none" w:sz="0" w:space="0" w:color="auto"/>
      </w:divBdr>
    </w:div>
    <w:div w:id="997925459">
      <w:marLeft w:val="0"/>
      <w:marRight w:val="0"/>
      <w:marTop w:val="0"/>
      <w:marBottom w:val="0"/>
      <w:divBdr>
        <w:top w:val="none" w:sz="0" w:space="0" w:color="auto"/>
        <w:left w:val="none" w:sz="0" w:space="0" w:color="auto"/>
        <w:bottom w:val="none" w:sz="0" w:space="0" w:color="auto"/>
        <w:right w:val="none" w:sz="0" w:space="0" w:color="auto"/>
      </w:divBdr>
    </w:div>
    <w:div w:id="1006708726">
      <w:marLeft w:val="0"/>
      <w:marRight w:val="0"/>
      <w:marTop w:val="0"/>
      <w:marBottom w:val="0"/>
      <w:divBdr>
        <w:top w:val="none" w:sz="0" w:space="0" w:color="auto"/>
        <w:left w:val="none" w:sz="0" w:space="0" w:color="auto"/>
        <w:bottom w:val="none" w:sz="0" w:space="0" w:color="auto"/>
        <w:right w:val="none" w:sz="0" w:space="0" w:color="auto"/>
      </w:divBdr>
    </w:div>
    <w:div w:id="1021585530">
      <w:marLeft w:val="0"/>
      <w:marRight w:val="0"/>
      <w:marTop w:val="0"/>
      <w:marBottom w:val="0"/>
      <w:divBdr>
        <w:top w:val="none" w:sz="0" w:space="0" w:color="auto"/>
        <w:left w:val="none" w:sz="0" w:space="0" w:color="auto"/>
        <w:bottom w:val="none" w:sz="0" w:space="0" w:color="auto"/>
        <w:right w:val="none" w:sz="0" w:space="0" w:color="auto"/>
      </w:divBdr>
    </w:div>
    <w:div w:id="1036153819">
      <w:marLeft w:val="0"/>
      <w:marRight w:val="0"/>
      <w:marTop w:val="0"/>
      <w:marBottom w:val="0"/>
      <w:divBdr>
        <w:top w:val="none" w:sz="0" w:space="0" w:color="auto"/>
        <w:left w:val="none" w:sz="0" w:space="0" w:color="auto"/>
        <w:bottom w:val="none" w:sz="0" w:space="0" w:color="auto"/>
        <w:right w:val="none" w:sz="0" w:space="0" w:color="auto"/>
      </w:divBdr>
    </w:div>
    <w:div w:id="1041244409">
      <w:marLeft w:val="0"/>
      <w:marRight w:val="0"/>
      <w:marTop w:val="0"/>
      <w:marBottom w:val="0"/>
      <w:divBdr>
        <w:top w:val="none" w:sz="0" w:space="0" w:color="auto"/>
        <w:left w:val="none" w:sz="0" w:space="0" w:color="auto"/>
        <w:bottom w:val="none" w:sz="0" w:space="0" w:color="auto"/>
        <w:right w:val="none" w:sz="0" w:space="0" w:color="auto"/>
      </w:divBdr>
    </w:div>
    <w:div w:id="1064986887">
      <w:marLeft w:val="0"/>
      <w:marRight w:val="0"/>
      <w:marTop w:val="0"/>
      <w:marBottom w:val="0"/>
      <w:divBdr>
        <w:top w:val="none" w:sz="0" w:space="0" w:color="auto"/>
        <w:left w:val="none" w:sz="0" w:space="0" w:color="auto"/>
        <w:bottom w:val="none" w:sz="0" w:space="0" w:color="auto"/>
        <w:right w:val="none" w:sz="0" w:space="0" w:color="auto"/>
      </w:divBdr>
    </w:div>
    <w:div w:id="1090546274">
      <w:marLeft w:val="0"/>
      <w:marRight w:val="0"/>
      <w:marTop w:val="0"/>
      <w:marBottom w:val="0"/>
      <w:divBdr>
        <w:top w:val="none" w:sz="0" w:space="0" w:color="auto"/>
        <w:left w:val="none" w:sz="0" w:space="0" w:color="auto"/>
        <w:bottom w:val="none" w:sz="0" w:space="0" w:color="auto"/>
        <w:right w:val="none" w:sz="0" w:space="0" w:color="auto"/>
      </w:divBdr>
    </w:div>
    <w:div w:id="1112751244">
      <w:marLeft w:val="0"/>
      <w:marRight w:val="0"/>
      <w:marTop w:val="0"/>
      <w:marBottom w:val="0"/>
      <w:divBdr>
        <w:top w:val="none" w:sz="0" w:space="0" w:color="auto"/>
        <w:left w:val="none" w:sz="0" w:space="0" w:color="auto"/>
        <w:bottom w:val="none" w:sz="0" w:space="0" w:color="auto"/>
        <w:right w:val="none" w:sz="0" w:space="0" w:color="auto"/>
      </w:divBdr>
    </w:div>
    <w:div w:id="1147363079">
      <w:marLeft w:val="0"/>
      <w:marRight w:val="0"/>
      <w:marTop w:val="0"/>
      <w:marBottom w:val="0"/>
      <w:divBdr>
        <w:top w:val="none" w:sz="0" w:space="0" w:color="auto"/>
        <w:left w:val="none" w:sz="0" w:space="0" w:color="auto"/>
        <w:bottom w:val="none" w:sz="0" w:space="0" w:color="auto"/>
        <w:right w:val="none" w:sz="0" w:space="0" w:color="auto"/>
      </w:divBdr>
    </w:div>
    <w:div w:id="1151824656">
      <w:marLeft w:val="0"/>
      <w:marRight w:val="0"/>
      <w:marTop w:val="0"/>
      <w:marBottom w:val="0"/>
      <w:divBdr>
        <w:top w:val="none" w:sz="0" w:space="0" w:color="auto"/>
        <w:left w:val="none" w:sz="0" w:space="0" w:color="auto"/>
        <w:bottom w:val="none" w:sz="0" w:space="0" w:color="auto"/>
        <w:right w:val="none" w:sz="0" w:space="0" w:color="auto"/>
      </w:divBdr>
    </w:div>
    <w:div w:id="1256204952">
      <w:marLeft w:val="0"/>
      <w:marRight w:val="0"/>
      <w:marTop w:val="0"/>
      <w:marBottom w:val="0"/>
      <w:divBdr>
        <w:top w:val="none" w:sz="0" w:space="0" w:color="auto"/>
        <w:left w:val="none" w:sz="0" w:space="0" w:color="auto"/>
        <w:bottom w:val="none" w:sz="0" w:space="0" w:color="auto"/>
        <w:right w:val="none" w:sz="0" w:space="0" w:color="auto"/>
      </w:divBdr>
    </w:div>
    <w:div w:id="1271426286">
      <w:marLeft w:val="0"/>
      <w:marRight w:val="0"/>
      <w:marTop w:val="0"/>
      <w:marBottom w:val="0"/>
      <w:divBdr>
        <w:top w:val="none" w:sz="0" w:space="0" w:color="auto"/>
        <w:left w:val="none" w:sz="0" w:space="0" w:color="auto"/>
        <w:bottom w:val="none" w:sz="0" w:space="0" w:color="auto"/>
        <w:right w:val="none" w:sz="0" w:space="0" w:color="auto"/>
      </w:divBdr>
    </w:div>
    <w:div w:id="1302811081">
      <w:marLeft w:val="0"/>
      <w:marRight w:val="0"/>
      <w:marTop w:val="0"/>
      <w:marBottom w:val="0"/>
      <w:divBdr>
        <w:top w:val="none" w:sz="0" w:space="0" w:color="auto"/>
        <w:left w:val="none" w:sz="0" w:space="0" w:color="auto"/>
        <w:bottom w:val="none" w:sz="0" w:space="0" w:color="auto"/>
        <w:right w:val="none" w:sz="0" w:space="0" w:color="auto"/>
      </w:divBdr>
    </w:div>
    <w:div w:id="1329481259">
      <w:marLeft w:val="0"/>
      <w:marRight w:val="0"/>
      <w:marTop w:val="0"/>
      <w:marBottom w:val="0"/>
      <w:divBdr>
        <w:top w:val="none" w:sz="0" w:space="0" w:color="auto"/>
        <w:left w:val="none" w:sz="0" w:space="0" w:color="auto"/>
        <w:bottom w:val="none" w:sz="0" w:space="0" w:color="auto"/>
        <w:right w:val="none" w:sz="0" w:space="0" w:color="auto"/>
      </w:divBdr>
    </w:div>
    <w:div w:id="1358894398">
      <w:marLeft w:val="0"/>
      <w:marRight w:val="0"/>
      <w:marTop w:val="0"/>
      <w:marBottom w:val="0"/>
      <w:divBdr>
        <w:top w:val="none" w:sz="0" w:space="0" w:color="auto"/>
        <w:left w:val="none" w:sz="0" w:space="0" w:color="auto"/>
        <w:bottom w:val="none" w:sz="0" w:space="0" w:color="auto"/>
        <w:right w:val="none" w:sz="0" w:space="0" w:color="auto"/>
      </w:divBdr>
    </w:div>
    <w:div w:id="1414859592">
      <w:marLeft w:val="0"/>
      <w:marRight w:val="0"/>
      <w:marTop w:val="0"/>
      <w:marBottom w:val="0"/>
      <w:divBdr>
        <w:top w:val="none" w:sz="0" w:space="0" w:color="auto"/>
        <w:left w:val="none" w:sz="0" w:space="0" w:color="auto"/>
        <w:bottom w:val="none" w:sz="0" w:space="0" w:color="auto"/>
        <w:right w:val="none" w:sz="0" w:space="0" w:color="auto"/>
      </w:divBdr>
    </w:div>
    <w:div w:id="1423529361">
      <w:marLeft w:val="0"/>
      <w:marRight w:val="0"/>
      <w:marTop w:val="0"/>
      <w:marBottom w:val="0"/>
      <w:divBdr>
        <w:top w:val="none" w:sz="0" w:space="0" w:color="auto"/>
        <w:left w:val="none" w:sz="0" w:space="0" w:color="auto"/>
        <w:bottom w:val="none" w:sz="0" w:space="0" w:color="auto"/>
        <w:right w:val="none" w:sz="0" w:space="0" w:color="auto"/>
      </w:divBdr>
    </w:div>
    <w:div w:id="1454709558">
      <w:marLeft w:val="0"/>
      <w:marRight w:val="0"/>
      <w:marTop w:val="0"/>
      <w:marBottom w:val="0"/>
      <w:divBdr>
        <w:top w:val="none" w:sz="0" w:space="0" w:color="auto"/>
        <w:left w:val="none" w:sz="0" w:space="0" w:color="auto"/>
        <w:bottom w:val="none" w:sz="0" w:space="0" w:color="auto"/>
        <w:right w:val="none" w:sz="0" w:space="0" w:color="auto"/>
      </w:divBdr>
    </w:div>
    <w:div w:id="1456942718">
      <w:marLeft w:val="0"/>
      <w:marRight w:val="0"/>
      <w:marTop w:val="0"/>
      <w:marBottom w:val="0"/>
      <w:divBdr>
        <w:top w:val="none" w:sz="0" w:space="0" w:color="auto"/>
        <w:left w:val="none" w:sz="0" w:space="0" w:color="auto"/>
        <w:bottom w:val="none" w:sz="0" w:space="0" w:color="auto"/>
        <w:right w:val="none" w:sz="0" w:space="0" w:color="auto"/>
      </w:divBdr>
    </w:div>
    <w:div w:id="1510410791">
      <w:marLeft w:val="0"/>
      <w:marRight w:val="0"/>
      <w:marTop w:val="0"/>
      <w:marBottom w:val="0"/>
      <w:divBdr>
        <w:top w:val="none" w:sz="0" w:space="0" w:color="auto"/>
        <w:left w:val="none" w:sz="0" w:space="0" w:color="auto"/>
        <w:bottom w:val="none" w:sz="0" w:space="0" w:color="auto"/>
        <w:right w:val="none" w:sz="0" w:space="0" w:color="auto"/>
      </w:divBdr>
    </w:div>
    <w:div w:id="1549489086">
      <w:marLeft w:val="0"/>
      <w:marRight w:val="0"/>
      <w:marTop w:val="0"/>
      <w:marBottom w:val="0"/>
      <w:divBdr>
        <w:top w:val="none" w:sz="0" w:space="0" w:color="auto"/>
        <w:left w:val="none" w:sz="0" w:space="0" w:color="auto"/>
        <w:bottom w:val="none" w:sz="0" w:space="0" w:color="auto"/>
        <w:right w:val="none" w:sz="0" w:space="0" w:color="auto"/>
      </w:divBdr>
    </w:div>
    <w:div w:id="1598754938">
      <w:marLeft w:val="0"/>
      <w:marRight w:val="0"/>
      <w:marTop w:val="0"/>
      <w:marBottom w:val="0"/>
      <w:divBdr>
        <w:top w:val="none" w:sz="0" w:space="0" w:color="auto"/>
        <w:left w:val="none" w:sz="0" w:space="0" w:color="auto"/>
        <w:bottom w:val="none" w:sz="0" w:space="0" w:color="auto"/>
        <w:right w:val="none" w:sz="0" w:space="0" w:color="auto"/>
      </w:divBdr>
    </w:div>
    <w:div w:id="1605188607">
      <w:marLeft w:val="0"/>
      <w:marRight w:val="0"/>
      <w:marTop w:val="0"/>
      <w:marBottom w:val="0"/>
      <w:divBdr>
        <w:top w:val="none" w:sz="0" w:space="0" w:color="auto"/>
        <w:left w:val="none" w:sz="0" w:space="0" w:color="auto"/>
        <w:bottom w:val="none" w:sz="0" w:space="0" w:color="auto"/>
        <w:right w:val="none" w:sz="0" w:space="0" w:color="auto"/>
      </w:divBdr>
    </w:div>
    <w:div w:id="1816333933">
      <w:marLeft w:val="0"/>
      <w:marRight w:val="0"/>
      <w:marTop w:val="0"/>
      <w:marBottom w:val="0"/>
      <w:divBdr>
        <w:top w:val="none" w:sz="0" w:space="0" w:color="auto"/>
        <w:left w:val="none" w:sz="0" w:space="0" w:color="auto"/>
        <w:bottom w:val="none" w:sz="0" w:space="0" w:color="auto"/>
        <w:right w:val="none" w:sz="0" w:space="0" w:color="auto"/>
      </w:divBdr>
    </w:div>
    <w:div w:id="1820805678">
      <w:marLeft w:val="0"/>
      <w:marRight w:val="0"/>
      <w:marTop w:val="0"/>
      <w:marBottom w:val="0"/>
      <w:divBdr>
        <w:top w:val="none" w:sz="0" w:space="0" w:color="auto"/>
        <w:left w:val="none" w:sz="0" w:space="0" w:color="auto"/>
        <w:bottom w:val="none" w:sz="0" w:space="0" w:color="auto"/>
        <w:right w:val="none" w:sz="0" w:space="0" w:color="auto"/>
      </w:divBdr>
    </w:div>
    <w:div w:id="1891110100">
      <w:marLeft w:val="0"/>
      <w:marRight w:val="0"/>
      <w:marTop w:val="0"/>
      <w:marBottom w:val="0"/>
      <w:divBdr>
        <w:top w:val="none" w:sz="0" w:space="0" w:color="auto"/>
        <w:left w:val="none" w:sz="0" w:space="0" w:color="auto"/>
        <w:bottom w:val="none" w:sz="0" w:space="0" w:color="auto"/>
        <w:right w:val="none" w:sz="0" w:space="0" w:color="auto"/>
      </w:divBdr>
    </w:div>
    <w:div w:id="1912033027">
      <w:marLeft w:val="0"/>
      <w:marRight w:val="0"/>
      <w:marTop w:val="0"/>
      <w:marBottom w:val="0"/>
      <w:divBdr>
        <w:top w:val="none" w:sz="0" w:space="0" w:color="auto"/>
        <w:left w:val="none" w:sz="0" w:space="0" w:color="auto"/>
        <w:bottom w:val="none" w:sz="0" w:space="0" w:color="auto"/>
        <w:right w:val="none" w:sz="0" w:space="0" w:color="auto"/>
      </w:divBdr>
    </w:div>
    <w:div w:id="193516363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https://program.ert.gr/images/simata/K8.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923</Words>
  <Characters>4990</Characters>
  <Application>Microsoft Office Word</Application>
  <DocSecurity>0</DocSecurity>
  <Lines>41</Lines>
  <Paragraphs>11</Paragraphs>
  <ScaleCrop>false</ScaleCrop>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Stamatina Sideri</dc:creator>
  <cp:keywords/>
  <dc:description/>
  <cp:lastModifiedBy>Grigoris Krallis</cp:lastModifiedBy>
  <cp:revision>2</cp:revision>
  <dcterms:created xsi:type="dcterms:W3CDTF">2026-10-20T14:33:00Z</dcterms:created>
  <dcterms:modified xsi:type="dcterms:W3CDTF">2026-10-20T14:33:00Z</dcterms:modified>
</cp:coreProperties>
</file>